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082" w:rsidRDefault="00332082" w:rsidP="00332082">
      <w:pPr>
        <w:shd w:val="clear" w:color="auto" w:fill="FFFFFF"/>
        <w:spacing w:after="0" w:line="240" w:lineRule="auto"/>
        <w:ind w:firstLine="301"/>
        <w:jc w:val="center"/>
        <w:rPr>
          <w:rFonts w:ascii="Times New Roman" w:eastAsia="Times New Roman" w:hAnsi="Times New Roman" w:cs="Times New Roman"/>
          <w:sz w:val="28"/>
          <w:szCs w:val="28"/>
        </w:rPr>
      </w:pPr>
    </w:p>
    <w:p w:rsidR="006A639F" w:rsidRDefault="006A639F" w:rsidP="006A639F">
      <w:pPr>
        <w:autoSpaceDE w:val="0"/>
        <w:autoSpaceDN w:val="0"/>
        <w:spacing w:after="0" w:line="230" w:lineRule="auto"/>
        <w:ind w:left="1494"/>
        <w:rPr>
          <w:rFonts w:ascii="Times New Roman" w:eastAsia="Times New Roman" w:hAnsi="Times New Roman"/>
          <w:b/>
          <w:color w:val="000000"/>
          <w:sz w:val="24"/>
        </w:rPr>
      </w:pPr>
      <w:r>
        <w:rPr>
          <w:rFonts w:ascii="Times New Roman" w:eastAsia="Times New Roman" w:hAnsi="Times New Roman"/>
          <w:b/>
          <w:color w:val="000000"/>
          <w:sz w:val="24"/>
        </w:rPr>
        <w:t>МИНИСТЕРСТВО ПРОСВЕЩЕНИЯ РОССИЙСКОЙ ФЕДЕРАЦИИ</w:t>
      </w:r>
    </w:p>
    <w:p w:rsidR="006A639F" w:rsidRDefault="006A639F" w:rsidP="006A639F">
      <w:pPr>
        <w:autoSpaceDE w:val="0"/>
        <w:autoSpaceDN w:val="0"/>
        <w:spacing w:after="0" w:line="230" w:lineRule="auto"/>
        <w:ind w:left="1494"/>
      </w:pPr>
    </w:p>
    <w:p w:rsidR="006A639F" w:rsidRDefault="006A639F" w:rsidP="006A639F">
      <w:pPr>
        <w:autoSpaceDE w:val="0"/>
        <w:autoSpaceDN w:val="0"/>
        <w:spacing w:after="0" w:line="230" w:lineRule="auto"/>
        <w:ind w:right="2772"/>
        <w:jc w:val="right"/>
        <w:rPr>
          <w:rFonts w:ascii="Times New Roman" w:eastAsia="Times New Roman" w:hAnsi="Times New Roman"/>
          <w:color w:val="000000"/>
          <w:sz w:val="24"/>
        </w:rPr>
      </w:pPr>
      <w:r>
        <w:rPr>
          <w:rFonts w:ascii="Times New Roman" w:eastAsia="Times New Roman" w:hAnsi="Times New Roman"/>
          <w:color w:val="000000"/>
          <w:sz w:val="24"/>
        </w:rPr>
        <w:t>Министерство образования Омской области</w:t>
      </w:r>
    </w:p>
    <w:p w:rsidR="006A639F" w:rsidRDefault="006A639F" w:rsidP="006A639F">
      <w:pPr>
        <w:autoSpaceDE w:val="0"/>
        <w:autoSpaceDN w:val="0"/>
        <w:spacing w:after="0" w:line="230" w:lineRule="auto"/>
        <w:ind w:right="2772"/>
        <w:jc w:val="right"/>
      </w:pPr>
    </w:p>
    <w:p w:rsidR="006A639F" w:rsidRDefault="006A639F" w:rsidP="006A639F">
      <w:pPr>
        <w:autoSpaceDE w:val="0"/>
        <w:autoSpaceDN w:val="0"/>
        <w:spacing w:after="0" w:line="230" w:lineRule="auto"/>
        <w:ind w:left="2352"/>
        <w:rPr>
          <w:rFonts w:ascii="Times New Roman" w:eastAsia="Times New Roman" w:hAnsi="Times New Roman"/>
          <w:color w:val="000000"/>
          <w:sz w:val="24"/>
        </w:rPr>
      </w:pPr>
      <w:r>
        <w:rPr>
          <w:rFonts w:ascii="Times New Roman" w:eastAsia="Times New Roman" w:hAnsi="Times New Roman"/>
          <w:color w:val="000000"/>
          <w:sz w:val="24"/>
        </w:rPr>
        <w:t>Департамент образования Администрации города Омска</w:t>
      </w:r>
    </w:p>
    <w:p w:rsidR="006A639F" w:rsidRDefault="006A639F" w:rsidP="006A639F">
      <w:pPr>
        <w:autoSpaceDE w:val="0"/>
        <w:autoSpaceDN w:val="0"/>
        <w:spacing w:after="0" w:line="230" w:lineRule="auto"/>
        <w:ind w:left="2352"/>
      </w:pPr>
    </w:p>
    <w:p w:rsidR="006A639F" w:rsidRDefault="006A639F" w:rsidP="006A639F">
      <w:pPr>
        <w:autoSpaceDE w:val="0"/>
        <w:autoSpaceDN w:val="0"/>
        <w:spacing w:after="1376" w:line="230" w:lineRule="auto"/>
        <w:ind w:left="2184"/>
      </w:pPr>
      <w:r>
        <w:rPr>
          <w:rFonts w:ascii="Times New Roman" w:eastAsia="Times New Roman" w:hAnsi="Times New Roman"/>
          <w:color w:val="000000"/>
          <w:sz w:val="24"/>
        </w:rPr>
        <w:t>БОУ г. Омска "Средняя общеобразовательная школа № 152"</w:t>
      </w:r>
    </w:p>
    <w:tbl>
      <w:tblPr>
        <w:tblW w:w="0" w:type="auto"/>
        <w:tblLayout w:type="fixed"/>
        <w:tblLook w:val="04A0" w:firstRow="1" w:lastRow="0" w:firstColumn="1" w:lastColumn="0" w:noHBand="0" w:noVBand="1"/>
      </w:tblPr>
      <w:tblGrid>
        <w:gridCol w:w="3202"/>
        <w:gridCol w:w="3680"/>
        <w:gridCol w:w="3440"/>
      </w:tblGrid>
      <w:tr w:rsidR="006A639F" w:rsidTr="001C6D5F">
        <w:trPr>
          <w:trHeight w:hRule="exact" w:val="274"/>
        </w:trPr>
        <w:tc>
          <w:tcPr>
            <w:tcW w:w="3202" w:type="dxa"/>
            <w:tcMar>
              <w:left w:w="0" w:type="dxa"/>
              <w:right w:w="0" w:type="dxa"/>
            </w:tcMar>
          </w:tcPr>
          <w:p w:rsidR="006A639F" w:rsidRDefault="006A639F" w:rsidP="001C6D5F">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680" w:type="dxa"/>
            <w:tcMar>
              <w:left w:w="0" w:type="dxa"/>
              <w:right w:w="0" w:type="dxa"/>
            </w:tcMar>
          </w:tcPr>
          <w:p w:rsidR="006A639F" w:rsidRDefault="006A639F" w:rsidP="001C6D5F">
            <w:pPr>
              <w:autoSpaceDE w:val="0"/>
              <w:autoSpaceDN w:val="0"/>
              <w:spacing w:before="48" w:after="0" w:line="230" w:lineRule="auto"/>
              <w:ind w:left="316"/>
            </w:pPr>
            <w:r>
              <w:rPr>
                <w:rFonts w:ascii="Times New Roman" w:eastAsia="Times New Roman" w:hAnsi="Times New Roman"/>
                <w:color w:val="000000"/>
                <w:w w:val="102"/>
                <w:sz w:val="20"/>
              </w:rPr>
              <w:t>СОГЛАСОВАНО</w:t>
            </w:r>
          </w:p>
        </w:tc>
        <w:tc>
          <w:tcPr>
            <w:tcW w:w="3440" w:type="dxa"/>
            <w:tcMar>
              <w:left w:w="0" w:type="dxa"/>
              <w:right w:w="0" w:type="dxa"/>
            </w:tcMar>
          </w:tcPr>
          <w:p w:rsidR="006A639F" w:rsidRDefault="006A639F" w:rsidP="001C6D5F">
            <w:pPr>
              <w:autoSpaceDE w:val="0"/>
              <w:autoSpaceDN w:val="0"/>
              <w:spacing w:before="48" w:after="0" w:line="230" w:lineRule="auto"/>
              <w:ind w:left="152"/>
            </w:pPr>
            <w:r>
              <w:rPr>
                <w:rFonts w:ascii="Times New Roman" w:eastAsia="Times New Roman" w:hAnsi="Times New Roman"/>
                <w:color w:val="000000"/>
                <w:w w:val="102"/>
                <w:sz w:val="20"/>
              </w:rPr>
              <w:t>УТВЕРЖДЕНО</w:t>
            </w:r>
          </w:p>
        </w:tc>
      </w:tr>
      <w:tr w:rsidR="006A639F" w:rsidTr="001C6D5F">
        <w:trPr>
          <w:trHeight w:hRule="exact" w:val="200"/>
        </w:trPr>
        <w:tc>
          <w:tcPr>
            <w:tcW w:w="3202" w:type="dxa"/>
            <w:tcMar>
              <w:left w:w="0" w:type="dxa"/>
              <w:right w:w="0" w:type="dxa"/>
            </w:tcMar>
          </w:tcPr>
          <w:p w:rsidR="006A639F" w:rsidRDefault="006A639F" w:rsidP="001C6D5F">
            <w:pPr>
              <w:autoSpaceDE w:val="0"/>
              <w:autoSpaceDN w:val="0"/>
              <w:spacing w:after="0" w:line="230" w:lineRule="auto"/>
            </w:pPr>
            <w:r>
              <w:rPr>
                <w:rFonts w:ascii="Times New Roman" w:eastAsia="Times New Roman" w:hAnsi="Times New Roman"/>
                <w:color w:val="000000"/>
                <w:w w:val="102"/>
                <w:sz w:val="20"/>
              </w:rPr>
              <w:t>на заседании МО гуманитарного</w:t>
            </w:r>
          </w:p>
        </w:tc>
        <w:tc>
          <w:tcPr>
            <w:tcW w:w="3680" w:type="dxa"/>
            <w:tcMar>
              <w:left w:w="0" w:type="dxa"/>
              <w:right w:w="0" w:type="dxa"/>
            </w:tcMar>
          </w:tcPr>
          <w:p w:rsidR="006A639F" w:rsidRDefault="006A639F" w:rsidP="00AE4D2B">
            <w:pPr>
              <w:autoSpaceDE w:val="0"/>
              <w:autoSpaceDN w:val="0"/>
              <w:spacing w:after="0" w:line="230" w:lineRule="auto"/>
              <w:ind w:left="316"/>
            </w:pPr>
            <w:r>
              <w:rPr>
                <w:rFonts w:ascii="Times New Roman" w:eastAsia="Times New Roman" w:hAnsi="Times New Roman"/>
                <w:color w:val="000000"/>
                <w:w w:val="102"/>
                <w:sz w:val="20"/>
              </w:rPr>
              <w:t xml:space="preserve">Заместитель директора </w:t>
            </w:r>
          </w:p>
        </w:tc>
        <w:tc>
          <w:tcPr>
            <w:tcW w:w="3440" w:type="dxa"/>
            <w:tcMar>
              <w:left w:w="0" w:type="dxa"/>
              <w:right w:w="0" w:type="dxa"/>
            </w:tcMar>
          </w:tcPr>
          <w:p w:rsidR="006A639F" w:rsidRDefault="006A639F" w:rsidP="00AE4D2B">
            <w:pPr>
              <w:autoSpaceDE w:val="0"/>
              <w:autoSpaceDN w:val="0"/>
              <w:spacing w:after="0" w:line="230" w:lineRule="auto"/>
              <w:ind w:left="152"/>
            </w:pPr>
            <w:r>
              <w:rPr>
                <w:rFonts w:ascii="Times New Roman" w:eastAsia="Times New Roman" w:hAnsi="Times New Roman"/>
                <w:color w:val="000000"/>
                <w:w w:val="102"/>
                <w:sz w:val="20"/>
              </w:rPr>
              <w:t xml:space="preserve">Директор </w:t>
            </w:r>
            <w:r w:rsidR="00AE4D2B">
              <w:rPr>
                <w:rFonts w:ascii="Times New Roman" w:eastAsia="Times New Roman" w:hAnsi="Times New Roman"/>
                <w:color w:val="000000"/>
                <w:w w:val="102"/>
                <w:sz w:val="20"/>
              </w:rPr>
              <w:t>школы</w:t>
            </w:r>
          </w:p>
        </w:tc>
      </w:tr>
      <w:tr w:rsidR="006A639F" w:rsidTr="001C6D5F">
        <w:trPr>
          <w:trHeight w:hRule="exact" w:val="400"/>
        </w:trPr>
        <w:tc>
          <w:tcPr>
            <w:tcW w:w="3202" w:type="dxa"/>
            <w:tcMar>
              <w:left w:w="0" w:type="dxa"/>
              <w:right w:w="0" w:type="dxa"/>
            </w:tcMar>
          </w:tcPr>
          <w:p w:rsidR="006A639F" w:rsidRDefault="006A639F" w:rsidP="001C6D5F">
            <w:pPr>
              <w:autoSpaceDE w:val="0"/>
              <w:autoSpaceDN w:val="0"/>
              <w:spacing w:after="0" w:line="230" w:lineRule="auto"/>
            </w:pPr>
            <w:r>
              <w:rPr>
                <w:rFonts w:ascii="Times New Roman" w:eastAsia="Times New Roman" w:hAnsi="Times New Roman"/>
                <w:color w:val="000000"/>
                <w:w w:val="102"/>
                <w:sz w:val="20"/>
              </w:rPr>
              <w:t>цикла</w:t>
            </w:r>
          </w:p>
        </w:tc>
        <w:tc>
          <w:tcPr>
            <w:tcW w:w="3680" w:type="dxa"/>
            <w:tcMar>
              <w:left w:w="0" w:type="dxa"/>
              <w:right w:w="0" w:type="dxa"/>
            </w:tcMar>
          </w:tcPr>
          <w:p w:rsidR="006A639F" w:rsidRDefault="006A639F" w:rsidP="001C6D5F">
            <w:pPr>
              <w:autoSpaceDE w:val="0"/>
              <w:autoSpaceDN w:val="0"/>
              <w:spacing w:after="0" w:line="230" w:lineRule="auto"/>
              <w:ind w:left="316"/>
            </w:pPr>
          </w:p>
        </w:tc>
        <w:tc>
          <w:tcPr>
            <w:tcW w:w="3440" w:type="dxa"/>
            <w:vMerge w:val="restart"/>
            <w:tcMar>
              <w:left w:w="0" w:type="dxa"/>
              <w:right w:w="0" w:type="dxa"/>
            </w:tcMar>
          </w:tcPr>
          <w:p w:rsidR="006A639F" w:rsidRDefault="006A639F" w:rsidP="001C6D5F">
            <w:pPr>
              <w:autoSpaceDE w:val="0"/>
              <w:autoSpaceDN w:val="0"/>
              <w:spacing w:before="198" w:after="0" w:line="230" w:lineRule="auto"/>
              <w:ind w:left="152"/>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Е.А.Жиленкова</w:t>
            </w:r>
            <w:proofErr w:type="spellEnd"/>
          </w:p>
        </w:tc>
      </w:tr>
      <w:tr w:rsidR="006A639F" w:rsidTr="001C6D5F">
        <w:trPr>
          <w:trHeight w:hRule="exact" w:val="116"/>
        </w:trPr>
        <w:tc>
          <w:tcPr>
            <w:tcW w:w="3202" w:type="dxa"/>
            <w:vMerge w:val="restart"/>
            <w:tcMar>
              <w:left w:w="0" w:type="dxa"/>
              <w:right w:w="0" w:type="dxa"/>
            </w:tcMar>
          </w:tcPr>
          <w:p w:rsidR="006A639F" w:rsidRDefault="006A639F" w:rsidP="001C6D5F">
            <w:pPr>
              <w:autoSpaceDE w:val="0"/>
              <w:autoSpaceDN w:val="0"/>
              <w:spacing w:before="194" w:after="0" w:line="230" w:lineRule="auto"/>
            </w:pPr>
            <w:r>
              <w:rPr>
                <w:rFonts w:ascii="Times New Roman" w:eastAsia="Times New Roman" w:hAnsi="Times New Roman"/>
                <w:color w:val="000000"/>
                <w:w w:val="102"/>
                <w:sz w:val="20"/>
              </w:rPr>
              <w:t>руководитель МО</w:t>
            </w:r>
          </w:p>
        </w:tc>
        <w:tc>
          <w:tcPr>
            <w:tcW w:w="3680" w:type="dxa"/>
            <w:vMerge w:val="restart"/>
            <w:tcMar>
              <w:left w:w="0" w:type="dxa"/>
              <w:right w:w="0" w:type="dxa"/>
            </w:tcMar>
          </w:tcPr>
          <w:p w:rsidR="006A639F" w:rsidRDefault="00870204" w:rsidP="00870204">
            <w:pPr>
              <w:autoSpaceDE w:val="0"/>
              <w:autoSpaceDN w:val="0"/>
              <w:spacing w:before="2" w:after="0" w:line="230" w:lineRule="auto"/>
              <w:ind w:left="316"/>
            </w:pPr>
            <w:r>
              <w:rPr>
                <w:rFonts w:ascii="Times New Roman" w:eastAsia="Times New Roman" w:hAnsi="Times New Roman"/>
                <w:color w:val="000000"/>
                <w:w w:val="102"/>
                <w:sz w:val="20"/>
              </w:rPr>
              <w:t>______________</w:t>
            </w:r>
            <w:r w:rsidR="006A639F">
              <w:rPr>
                <w:rFonts w:ascii="Times New Roman" w:eastAsia="Times New Roman" w:hAnsi="Times New Roman"/>
                <w:color w:val="000000"/>
                <w:w w:val="102"/>
                <w:sz w:val="20"/>
              </w:rPr>
              <w:t>А.</w:t>
            </w:r>
            <w:r>
              <w:rPr>
                <w:rFonts w:ascii="Times New Roman" w:eastAsia="Times New Roman" w:hAnsi="Times New Roman"/>
                <w:color w:val="000000"/>
                <w:w w:val="102"/>
                <w:sz w:val="20"/>
              </w:rPr>
              <w:t xml:space="preserve">В. </w:t>
            </w:r>
            <w:proofErr w:type="spellStart"/>
            <w:r>
              <w:rPr>
                <w:rFonts w:ascii="Times New Roman" w:eastAsia="Times New Roman" w:hAnsi="Times New Roman"/>
                <w:color w:val="000000"/>
                <w:w w:val="102"/>
                <w:sz w:val="20"/>
              </w:rPr>
              <w:t>Дюба</w:t>
            </w:r>
            <w:proofErr w:type="spellEnd"/>
          </w:p>
        </w:tc>
        <w:tc>
          <w:tcPr>
            <w:tcW w:w="3449" w:type="dxa"/>
            <w:vMerge/>
          </w:tcPr>
          <w:p w:rsidR="006A639F" w:rsidRDefault="006A639F" w:rsidP="001C6D5F"/>
        </w:tc>
      </w:tr>
      <w:tr w:rsidR="006A639F" w:rsidTr="001C6D5F">
        <w:trPr>
          <w:trHeight w:hRule="exact" w:val="304"/>
        </w:trPr>
        <w:tc>
          <w:tcPr>
            <w:tcW w:w="3449" w:type="dxa"/>
            <w:vMerge/>
          </w:tcPr>
          <w:p w:rsidR="006A639F" w:rsidRDefault="006A639F" w:rsidP="001C6D5F"/>
        </w:tc>
        <w:tc>
          <w:tcPr>
            <w:tcW w:w="3449" w:type="dxa"/>
            <w:vMerge/>
          </w:tcPr>
          <w:p w:rsidR="006A639F" w:rsidRDefault="006A639F" w:rsidP="001C6D5F"/>
        </w:tc>
        <w:tc>
          <w:tcPr>
            <w:tcW w:w="3440" w:type="dxa"/>
            <w:tcMar>
              <w:left w:w="0" w:type="dxa"/>
              <w:right w:w="0" w:type="dxa"/>
            </w:tcMar>
          </w:tcPr>
          <w:p w:rsidR="006A639F" w:rsidRDefault="00AE4D2B" w:rsidP="001C6D5F">
            <w:pPr>
              <w:autoSpaceDE w:val="0"/>
              <w:autoSpaceDN w:val="0"/>
              <w:spacing w:before="78" w:after="0" w:line="230" w:lineRule="auto"/>
              <w:ind w:left="152"/>
            </w:pPr>
            <w:r>
              <w:rPr>
                <w:rFonts w:ascii="Times New Roman" w:eastAsia="Times New Roman" w:hAnsi="Times New Roman"/>
                <w:color w:val="000000"/>
                <w:w w:val="102"/>
                <w:sz w:val="20"/>
              </w:rPr>
              <w:t>Приказ №208</w:t>
            </w:r>
          </w:p>
        </w:tc>
      </w:tr>
      <w:tr w:rsidR="006A639F" w:rsidTr="001C6D5F">
        <w:trPr>
          <w:trHeight w:hRule="exact" w:val="400"/>
        </w:trPr>
        <w:tc>
          <w:tcPr>
            <w:tcW w:w="3202" w:type="dxa"/>
            <w:tcMar>
              <w:left w:w="0" w:type="dxa"/>
              <w:right w:w="0" w:type="dxa"/>
            </w:tcMar>
          </w:tcPr>
          <w:p w:rsidR="006A639F" w:rsidRDefault="006A639F" w:rsidP="001C6D5F">
            <w:pPr>
              <w:autoSpaceDE w:val="0"/>
              <w:autoSpaceDN w:val="0"/>
              <w:spacing w:before="174" w:after="0" w:line="230" w:lineRule="auto"/>
            </w:pPr>
            <w:r>
              <w:rPr>
                <w:rFonts w:ascii="Times New Roman" w:eastAsia="Times New Roman" w:hAnsi="Times New Roman"/>
                <w:color w:val="000000"/>
                <w:w w:val="102"/>
                <w:sz w:val="20"/>
              </w:rPr>
              <w:t xml:space="preserve">______________А.В. </w:t>
            </w:r>
            <w:proofErr w:type="spellStart"/>
            <w:r>
              <w:rPr>
                <w:rFonts w:ascii="Times New Roman" w:eastAsia="Times New Roman" w:hAnsi="Times New Roman"/>
                <w:color w:val="000000"/>
                <w:w w:val="102"/>
                <w:sz w:val="20"/>
              </w:rPr>
              <w:t>Наймушина</w:t>
            </w:r>
            <w:proofErr w:type="spellEnd"/>
          </w:p>
        </w:tc>
        <w:tc>
          <w:tcPr>
            <w:tcW w:w="3680" w:type="dxa"/>
            <w:tcMar>
              <w:left w:w="0" w:type="dxa"/>
              <w:right w:w="0" w:type="dxa"/>
            </w:tcMar>
          </w:tcPr>
          <w:p w:rsidR="006A639F" w:rsidRDefault="006A639F" w:rsidP="001C6D5F">
            <w:pPr>
              <w:autoSpaceDE w:val="0"/>
              <w:autoSpaceDN w:val="0"/>
              <w:spacing w:after="0" w:line="230" w:lineRule="auto"/>
              <w:ind w:left="316"/>
            </w:pPr>
            <w:r>
              <w:rPr>
                <w:rFonts w:ascii="Times New Roman" w:eastAsia="Times New Roman" w:hAnsi="Times New Roman"/>
                <w:color w:val="000000"/>
                <w:w w:val="102"/>
                <w:sz w:val="20"/>
              </w:rPr>
              <w:t>Протокол №1</w:t>
            </w:r>
          </w:p>
        </w:tc>
        <w:tc>
          <w:tcPr>
            <w:tcW w:w="3440" w:type="dxa"/>
            <w:vMerge w:val="restart"/>
            <w:tcMar>
              <w:left w:w="0" w:type="dxa"/>
              <w:right w:w="0" w:type="dxa"/>
            </w:tcMar>
          </w:tcPr>
          <w:p w:rsidR="006A639F" w:rsidRDefault="00AE4D2B" w:rsidP="00571C5D">
            <w:pPr>
              <w:autoSpaceDE w:val="0"/>
              <w:autoSpaceDN w:val="0"/>
              <w:spacing w:before="194" w:after="0" w:line="230" w:lineRule="auto"/>
              <w:ind w:left="152"/>
            </w:pPr>
            <w:r>
              <w:rPr>
                <w:rFonts w:ascii="Times New Roman" w:eastAsia="Times New Roman" w:hAnsi="Times New Roman"/>
                <w:color w:val="000000"/>
                <w:w w:val="102"/>
                <w:sz w:val="20"/>
              </w:rPr>
              <w:t>от "</w:t>
            </w:r>
            <w:r w:rsidR="00571C5D">
              <w:rPr>
                <w:rFonts w:ascii="Times New Roman" w:eastAsia="Times New Roman" w:hAnsi="Times New Roman"/>
                <w:color w:val="000000"/>
                <w:w w:val="102"/>
                <w:sz w:val="20"/>
              </w:rPr>
              <w:t xml:space="preserve">    </w:t>
            </w:r>
            <w:r w:rsidR="006A639F">
              <w:rPr>
                <w:rFonts w:ascii="Times New Roman" w:eastAsia="Times New Roman" w:hAnsi="Times New Roman"/>
                <w:color w:val="000000"/>
                <w:w w:val="102"/>
                <w:sz w:val="20"/>
              </w:rPr>
              <w:t>" августа</w:t>
            </w:r>
            <w:r w:rsidR="00571C5D">
              <w:rPr>
                <w:rFonts w:ascii="Times New Roman" w:eastAsia="Times New Roman" w:hAnsi="Times New Roman"/>
                <w:color w:val="000000"/>
                <w:w w:val="102"/>
                <w:sz w:val="20"/>
              </w:rPr>
              <w:t xml:space="preserve"> 2024</w:t>
            </w:r>
            <w:r w:rsidR="006A639F">
              <w:rPr>
                <w:rFonts w:ascii="Times New Roman" w:eastAsia="Times New Roman" w:hAnsi="Times New Roman"/>
                <w:color w:val="000000"/>
                <w:w w:val="102"/>
                <w:sz w:val="20"/>
              </w:rPr>
              <w:t xml:space="preserve"> г.</w:t>
            </w:r>
          </w:p>
        </w:tc>
      </w:tr>
      <w:tr w:rsidR="006A639F" w:rsidTr="001C6D5F">
        <w:trPr>
          <w:trHeight w:hRule="exact" w:val="488"/>
        </w:trPr>
        <w:tc>
          <w:tcPr>
            <w:tcW w:w="3202" w:type="dxa"/>
            <w:tcMar>
              <w:left w:w="0" w:type="dxa"/>
              <w:right w:w="0" w:type="dxa"/>
            </w:tcMar>
          </w:tcPr>
          <w:p w:rsidR="006A639F" w:rsidRDefault="006A639F" w:rsidP="001C6D5F">
            <w:pPr>
              <w:autoSpaceDE w:val="0"/>
              <w:autoSpaceDN w:val="0"/>
              <w:spacing w:before="202" w:after="0" w:line="230" w:lineRule="auto"/>
            </w:pPr>
            <w:r>
              <w:rPr>
                <w:rFonts w:ascii="Times New Roman" w:eastAsia="Times New Roman" w:hAnsi="Times New Roman"/>
                <w:color w:val="000000"/>
                <w:w w:val="102"/>
                <w:sz w:val="20"/>
              </w:rPr>
              <w:t>Протокол №1</w:t>
            </w:r>
          </w:p>
        </w:tc>
        <w:tc>
          <w:tcPr>
            <w:tcW w:w="3680" w:type="dxa"/>
            <w:tcMar>
              <w:left w:w="0" w:type="dxa"/>
              <w:right w:w="0" w:type="dxa"/>
            </w:tcMar>
          </w:tcPr>
          <w:p w:rsidR="006A639F" w:rsidRDefault="00571C5D" w:rsidP="00571C5D">
            <w:pPr>
              <w:autoSpaceDE w:val="0"/>
              <w:autoSpaceDN w:val="0"/>
              <w:spacing w:after="0" w:line="230" w:lineRule="auto"/>
              <w:ind w:left="316"/>
            </w:pPr>
            <w:r>
              <w:rPr>
                <w:rFonts w:ascii="Times New Roman" w:eastAsia="Times New Roman" w:hAnsi="Times New Roman"/>
                <w:color w:val="000000"/>
                <w:w w:val="102"/>
                <w:sz w:val="20"/>
              </w:rPr>
              <w:t>от "   " августа  2024</w:t>
            </w:r>
            <w:r w:rsidR="006A639F">
              <w:rPr>
                <w:rFonts w:ascii="Times New Roman" w:eastAsia="Times New Roman" w:hAnsi="Times New Roman"/>
                <w:color w:val="000000"/>
                <w:w w:val="102"/>
                <w:sz w:val="20"/>
              </w:rPr>
              <w:t xml:space="preserve"> г.</w:t>
            </w:r>
          </w:p>
        </w:tc>
        <w:tc>
          <w:tcPr>
            <w:tcW w:w="3449" w:type="dxa"/>
            <w:vMerge/>
          </w:tcPr>
          <w:p w:rsidR="006A639F" w:rsidRDefault="006A639F" w:rsidP="001C6D5F"/>
        </w:tc>
      </w:tr>
    </w:tbl>
    <w:p w:rsidR="006A639F" w:rsidRDefault="00AE4D2B" w:rsidP="006A639F">
      <w:pPr>
        <w:autoSpaceDE w:val="0"/>
        <w:autoSpaceDN w:val="0"/>
        <w:spacing w:before="122" w:after="0" w:line="230" w:lineRule="auto"/>
      </w:pPr>
      <w:r>
        <w:rPr>
          <w:rFonts w:ascii="Times New Roman" w:eastAsia="Times New Roman" w:hAnsi="Times New Roman"/>
          <w:color w:val="000000"/>
          <w:w w:val="102"/>
          <w:sz w:val="20"/>
        </w:rPr>
        <w:t>от "</w:t>
      </w:r>
      <w:r w:rsidR="00571C5D">
        <w:rPr>
          <w:rFonts w:ascii="Times New Roman" w:eastAsia="Times New Roman" w:hAnsi="Times New Roman"/>
          <w:color w:val="000000"/>
          <w:w w:val="102"/>
          <w:sz w:val="20"/>
        </w:rPr>
        <w:t xml:space="preserve">     " августа 2024</w:t>
      </w:r>
      <w:r w:rsidR="006A639F">
        <w:rPr>
          <w:rFonts w:ascii="Times New Roman" w:eastAsia="Times New Roman" w:hAnsi="Times New Roman"/>
          <w:color w:val="000000"/>
          <w:w w:val="102"/>
          <w:sz w:val="20"/>
        </w:rPr>
        <w:t xml:space="preserve"> г.</w:t>
      </w:r>
    </w:p>
    <w:p w:rsidR="006A639F" w:rsidRDefault="006A639F" w:rsidP="006A639F">
      <w:pPr>
        <w:autoSpaceDE w:val="0"/>
        <w:autoSpaceDN w:val="0"/>
        <w:spacing w:before="670" w:after="0" w:line="230" w:lineRule="auto"/>
        <w:ind w:right="2800"/>
        <w:jc w:val="right"/>
        <w:rPr>
          <w:rFonts w:ascii="Times New Roman" w:eastAsia="Times New Roman" w:hAnsi="Times New Roman"/>
          <w:color w:val="000000"/>
          <w:sz w:val="24"/>
        </w:rPr>
      </w:pPr>
    </w:p>
    <w:p w:rsidR="00870204" w:rsidRDefault="00870204" w:rsidP="006A639F">
      <w:pPr>
        <w:autoSpaceDE w:val="0"/>
        <w:autoSpaceDN w:val="0"/>
        <w:spacing w:before="670" w:after="0" w:line="230" w:lineRule="auto"/>
        <w:ind w:right="2800"/>
        <w:jc w:val="right"/>
        <w:rPr>
          <w:rFonts w:ascii="Times New Roman" w:eastAsia="Times New Roman" w:hAnsi="Times New Roman"/>
          <w:color w:val="000000"/>
          <w:sz w:val="24"/>
        </w:rPr>
      </w:pPr>
    </w:p>
    <w:p w:rsidR="006A639F" w:rsidRPr="006A639F" w:rsidRDefault="00870204" w:rsidP="003A6E73">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w:t>
      </w:r>
      <w:r w:rsidR="006A639F" w:rsidRPr="006A639F">
        <w:rPr>
          <w:rFonts w:ascii="Times New Roman" w:eastAsia="Times New Roman" w:hAnsi="Times New Roman" w:cs="Times New Roman"/>
          <w:b/>
          <w:sz w:val="28"/>
          <w:szCs w:val="28"/>
        </w:rPr>
        <w:t xml:space="preserve">рограмма </w:t>
      </w:r>
      <w:r w:rsidR="003A6E73">
        <w:rPr>
          <w:rFonts w:ascii="Times New Roman" w:eastAsia="Times New Roman" w:hAnsi="Times New Roman" w:cs="Times New Roman"/>
          <w:b/>
          <w:sz w:val="28"/>
          <w:szCs w:val="28"/>
        </w:rPr>
        <w:t xml:space="preserve">курса </w:t>
      </w:r>
      <w:r w:rsidR="006A639F" w:rsidRPr="006A639F">
        <w:rPr>
          <w:rFonts w:ascii="Times New Roman" w:eastAsia="Times New Roman" w:hAnsi="Times New Roman" w:cs="Times New Roman"/>
          <w:b/>
          <w:sz w:val="28"/>
          <w:szCs w:val="28"/>
        </w:rPr>
        <w:t>внеурочной деятельности</w:t>
      </w:r>
    </w:p>
    <w:p w:rsidR="003A6E73" w:rsidRPr="003A6E73" w:rsidRDefault="003A6E73" w:rsidP="003A6E73">
      <w:pPr>
        <w:autoSpaceDE w:val="0"/>
        <w:autoSpaceDN w:val="0"/>
        <w:spacing w:after="0" w:line="240" w:lineRule="auto"/>
        <w:ind w:right="-2"/>
        <w:jc w:val="center"/>
        <w:rPr>
          <w:rFonts w:ascii="Times New Roman" w:eastAsia="Times New Roman" w:hAnsi="Times New Roman"/>
          <w:b/>
          <w:color w:val="000000"/>
          <w:sz w:val="28"/>
          <w:szCs w:val="28"/>
        </w:rPr>
      </w:pPr>
      <w:r w:rsidRPr="003A6E73">
        <w:rPr>
          <w:rFonts w:ascii="Times New Roman" w:eastAsia="Times New Roman" w:hAnsi="Times New Roman"/>
          <w:b/>
          <w:color w:val="000000"/>
          <w:sz w:val="28"/>
          <w:szCs w:val="28"/>
        </w:rPr>
        <w:t>«</w:t>
      </w:r>
      <w:r w:rsidR="00571C5D">
        <w:rPr>
          <w:rFonts w:ascii="Times New Roman" w:eastAsia="Times New Roman" w:hAnsi="Times New Roman"/>
          <w:b/>
          <w:color w:val="000000"/>
          <w:sz w:val="28"/>
          <w:szCs w:val="28"/>
        </w:rPr>
        <w:t>Творим</w:t>
      </w:r>
      <w:r w:rsidRPr="003A6E73">
        <w:rPr>
          <w:rFonts w:ascii="Times New Roman" w:eastAsia="Times New Roman" w:hAnsi="Times New Roman"/>
          <w:b/>
          <w:color w:val="000000"/>
          <w:sz w:val="28"/>
          <w:szCs w:val="28"/>
        </w:rPr>
        <w:t>»</w:t>
      </w:r>
    </w:p>
    <w:p w:rsidR="006A639F" w:rsidRDefault="005E2CEB" w:rsidP="003A6E73">
      <w:pPr>
        <w:autoSpaceDE w:val="0"/>
        <w:autoSpaceDN w:val="0"/>
        <w:spacing w:before="670" w:after="0" w:line="230" w:lineRule="auto"/>
        <w:ind w:right="-2"/>
        <w:jc w:val="center"/>
      </w:pPr>
      <w:r>
        <w:rPr>
          <w:rFonts w:ascii="Times New Roman" w:eastAsia="Times New Roman" w:hAnsi="Times New Roman"/>
          <w:color w:val="000000"/>
          <w:sz w:val="24"/>
        </w:rPr>
        <w:t xml:space="preserve">для </w:t>
      </w:r>
      <w:r w:rsidR="003A6E73">
        <w:rPr>
          <w:rFonts w:ascii="Times New Roman" w:eastAsia="Times New Roman" w:hAnsi="Times New Roman"/>
          <w:color w:val="000000"/>
          <w:sz w:val="24"/>
        </w:rPr>
        <w:t>1-4</w:t>
      </w:r>
      <w:r w:rsidR="00AF1104">
        <w:rPr>
          <w:rFonts w:ascii="Times New Roman" w:eastAsia="Times New Roman" w:hAnsi="Times New Roman"/>
          <w:color w:val="000000"/>
          <w:sz w:val="24"/>
        </w:rPr>
        <w:t xml:space="preserve"> класса началь</w:t>
      </w:r>
      <w:r w:rsidR="006A639F">
        <w:rPr>
          <w:rFonts w:ascii="Times New Roman" w:eastAsia="Times New Roman" w:hAnsi="Times New Roman"/>
          <w:color w:val="000000"/>
          <w:sz w:val="24"/>
        </w:rPr>
        <w:t>ного общего образования</w:t>
      </w:r>
    </w:p>
    <w:p w:rsidR="006A639F" w:rsidRDefault="00571C5D" w:rsidP="006A639F">
      <w:pPr>
        <w:autoSpaceDE w:val="0"/>
        <w:autoSpaceDN w:val="0"/>
        <w:spacing w:before="72" w:after="0" w:line="230" w:lineRule="auto"/>
        <w:ind w:right="3674"/>
        <w:jc w:val="right"/>
      </w:pPr>
      <w:r>
        <w:rPr>
          <w:rFonts w:ascii="Times New Roman" w:eastAsia="Times New Roman" w:hAnsi="Times New Roman"/>
          <w:color w:val="000000"/>
          <w:sz w:val="24"/>
        </w:rPr>
        <w:t>на 2024-2025</w:t>
      </w:r>
      <w:r w:rsidR="006A639F">
        <w:rPr>
          <w:rFonts w:ascii="Times New Roman" w:eastAsia="Times New Roman" w:hAnsi="Times New Roman"/>
          <w:color w:val="000000"/>
          <w:sz w:val="24"/>
        </w:rPr>
        <w:t xml:space="preserve">  учебный год</w:t>
      </w:r>
    </w:p>
    <w:p w:rsidR="006A639F" w:rsidRDefault="006A639F" w:rsidP="006A639F">
      <w:pPr>
        <w:autoSpaceDE w:val="0"/>
        <w:autoSpaceDN w:val="0"/>
        <w:spacing w:before="2112" w:after="0" w:line="230" w:lineRule="auto"/>
        <w:ind w:right="88"/>
        <w:jc w:val="right"/>
      </w:pPr>
      <w:r>
        <w:rPr>
          <w:rFonts w:ascii="Times New Roman" w:eastAsia="Times New Roman" w:hAnsi="Times New Roman"/>
          <w:color w:val="000000"/>
          <w:sz w:val="24"/>
        </w:rPr>
        <w:t>Составитель: Меркулова Ольга Владимировна</w:t>
      </w:r>
    </w:p>
    <w:p w:rsidR="006A639F" w:rsidRDefault="006A639F" w:rsidP="006A639F">
      <w:pPr>
        <w:autoSpaceDE w:val="0"/>
        <w:autoSpaceDN w:val="0"/>
        <w:spacing w:before="70" w:after="0" w:line="230" w:lineRule="auto"/>
        <w:ind w:right="78"/>
        <w:jc w:val="right"/>
      </w:pPr>
      <w:r>
        <w:rPr>
          <w:rFonts w:ascii="Times New Roman" w:eastAsia="Times New Roman" w:hAnsi="Times New Roman"/>
          <w:color w:val="000000"/>
          <w:sz w:val="24"/>
        </w:rPr>
        <w:t>учитель изобразительного искусства</w:t>
      </w:r>
    </w:p>
    <w:p w:rsidR="006A639F" w:rsidRDefault="006A639F" w:rsidP="006A639F"/>
    <w:p w:rsidR="006A639F" w:rsidRDefault="006A639F" w:rsidP="006A639F"/>
    <w:p w:rsidR="006A639F" w:rsidRDefault="006A639F" w:rsidP="006A639F"/>
    <w:p w:rsidR="006A639F" w:rsidRDefault="006A639F" w:rsidP="006A639F"/>
    <w:p w:rsidR="006A639F" w:rsidRDefault="006A639F" w:rsidP="006A639F"/>
    <w:p w:rsidR="006A639F" w:rsidRPr="006A639F" w:rsidRDefault="00571C5D" w:rsidP="006A639F">
      <w:pPr>
        <w:jc w:val="center"/>
        <w:rPr>
          <w:rFonts w:ascii="Times New Roman" w:hAnsi="Times New Roman" w:cs="Times New Roman"/>
          <w:sz w:val="24"/>
          <w:szCs w:val="24"/>
        </w:rPr>
        <w:sectPr w:rsidR="006A639F" w:rsidRPr="006A639F">
          <w:pgSz w:w="11900" w:h="16840"/>
          <w:pgMar w:top="298" w:right="816" w:bottom="1436" w:left="738" w:header="720" w:footer="720" w:gutter="0"/>
          <w:cols w:space="720" w:equalWidth="0">
            <w:col w:w="10346" w:space="0"/>
          </w:cols>
          <w:docGrid w:linePitch="360"/>
        </w:sectPr>
      </w:pPr>
      <w:r>
        <w:rPr>
          <w:rFonts w:ascii="Times New Roman" w:hAnsi="Times New Roman" w:cs="Times New Roman"/>
          <w:sz w:val="24"/>
          <w:szCs w:val="24"/>
        </w:rPr>
        <w:t>Омск-2024</w:t>
      </w:r>
    </w:p>
    <w:p w:rsidR="001C7244" w:rsidRPr="008F7D82" w:rsidRDefault="001C7244" w:rsidP="006131E1">
      <w:pPr>
        <w:spacing w:before="100" w:beforeAutospacing="1" w:after="100" w:afterAutospacing="1" w:line="240" w:lineRule="auto"/>
        <w:ind w:left="-567" w:firstLine="284"/>
        <w:rPr>
          <w:rFonts w:ascii="Times New Roman" w:hAnsi="Times New Roman" w:cs="Times New Roman"/>
          <w:b/>
          <w:sz w:val="24"/>
          <w:szCs w:val="24"/>
        </w:rPr>
      </w:pPr>
      <w:r w:rsidRPr="008F7D82">
        <w:rPr>
          <w:rFonts w:ascii="Times New Roman" w:hAnsi="Times New Roman" w:cs="Times New Roman"/>
          <w:b/>
          <w:sz w:val="24"/>
          <w:szCs w:val="24"/>
        </w:rPr>
        <w:lastRenderedPageBreak/>
        <w:t>Пояснительная записка</w:t>
      </w:r>
    </w:p>
    <w:p w:rsidR="00965384" w:rsidRDefault="003A6E73" w:rsidP="006131E1">
      <w:pPr>
        <w:spacing w:after="0" w:line="240" w:lineRule="auto"/>
        <w:ind w:left="-567" w:right="-284" w:firstLine="284"/>
        <w:jc w:val="both"/>
        <w:rPr>
          <w:rFonts w:ascii="Times New Roman" w:hAnsi="Times New Roman" w:cs="Times New Roman"/>
          <w:sz w:val="24"/>
          <w:szCs w:val="24"/>
        </w:rPr>
      </w:pPr>
      <w:proofErr w:type="gramStart"/>
      <w:r>
        <w:rPr>
          <w:rFonts w:ascii="Times New Roman" w:hAnsi="Times New Roman" w:cs="Times New Roman"/>
          <w:sz w:val="24"/>
          <w:szCs w:val="24"/>
        </w:rPr>
        <w:t>П</w:t>
      </w:r>
      <w:r w:rsidRPr="003A6E73">
        <w:rPr>
          <w:rFonts w:ascii="Times New Roman" w:hAnsi="Times New Roman" w:cs="Times New Roman"/>
          <w:sz w:val="24"/>
          <w:szCs w:val="24"/>
        </w:rPr>
        <w:t>рогра</w:t>
      </w:r>
      <w:r w:rsidR="00837739">
        <w:rPr>
          <w:rFonts w:ascii="Times New Roman" w:hAnsi="Times New Roman" w:cs="Times New Roman"/>
          <w:sz w:val="24"/>
          <w:szCs w:val="24"/>
        </w:rPr>
        <w:t>мма внеурочной деятельности «</w:t>
      </w:r>
      <w:r w:rsidR="00571C5D">
        <w:rPr>
          <w:rFonts w:ascii="Times New Roman" w:hAnsi="Times New Roman" w:cs="Times New Roman"/>
          <w:sz w:val="24"/>
          <w:szCs w:val="24"/>
        </w:rPr>
        <w:t>Творим</w:t>
      </w:r>
      <w:r w:rsidRPr="003A6E73">
        <w:rPr>
          <w:rFonts w:ascii="Times New Roman" w:hAnsi="Times New Roman" w:cs="Times New Roman"/>
          <w:sz w:val="24"/>
          <w:szCs w:val="24"/>
        </w:rPr>
        <w:t>» разработана в соответствии с требованиями Федерального государствен</w:t>
      </w:r>
      <w:r w:rsidR="00B56036">
        <w:rPr>
          <w:rFonts w:ascii="Times New Roman" w:hAnsi="Times New Roman" w:cs="Times New Roman"/>
          <w:sz w:val="24"/>
          <w:szCs w:val="24"/>
        </w:rPr>
        <w:t xml:space="preserve">ного образовательного стандарта </w:t>
      </w:r>
      <w:r w:rsidRPr="003A6E73">
        <w:rPr>
          <w:rFonts w:ascii="Times New Roman" w:hAnsi="Times New Roman" w:cs="Times New Roman"/>
          <w:sz w:val="24"/>
          <w:szCs w:val="24"/>
        </w:rPr>
        <w:t>начального общего образования (утверждён Приказом Министерства просвещения Российской Федерации №  286 от 31 мая 2021 г.) и с учётом примерн</w:t>
      </w:r>
      <w:r w:rsidR="00B56036">
        <w:rPr>
          <w:rFonts w:ascii="Times New Roman" w:hAnsi="Times New Roman" w:cs="Times New Roman"/>
          <w:sz w:val="24"/>
          <w:szCs w:val="24"/>
        </w:rPr>
        <w:t xml:space="preserve">ой рабочей программы начального </w:t>
      </w:r>
      <w:r w:rsidRPr="003A6E73">
        <w:rPr>
          <w:rFonts w:ascii="Times New Roman" w:hAnsi="Times New Roman" w:cs="Times New Roman"/>
          <w:sz w:val="24"/>
          <w:szCs w:val="24"/>
        </w:rPr>
        <w:t xml:space="preserve">общего образования «Изобразительное искусство» (одобрена решением федерального учебно-методического объединения по общему образованию, протокол 3/21 от 27.09.2021  г.). </w:t>
      </w:r>
      <w:proofErr w:type="gramEnd"/>
    </w:p>
    <w:p w:rsidR="00965384" w:rsidRDefault="003A6E73" w:rsidP="006131E1">
      <w:pPr>
        <w:spacing w:after="0" w:line="240" w:lineRule="auto"/>
        <w:ind w:left="-567" w:right="-284" w:firstLine="284"/>
        <w:jc w:val="both"/>
        <w:rPr>
          <w:rFonts w:ascii="Times New Roman" w:hAnsi="Times New Roman" w:cs="Times New Roman"/>
          <w:sz w:val="24"/>
          <w:szCs w:val="24"/>
        </w:rPr>
      </w:pPr>
      <w:r w:rsidRPr="00382AA9">
        <w:rPr>
          <w:rFonts w:ascii="Times New Roman" w:hAnsi="Times New Roman" w:cs="Times New Roman"/>
          <w:b/>
          <w:sz w:val="24"/>
          <w:szCs w:val="24"/>
        </w:rPr>
        <w:t>Цель программы</w:t>
      </w:r>
      <w:r w:rsidRPr="003A6E73">
        <w:rPr>
          <w:rFonts w:ascii="Times New Roman" w:hAnsi="Times New Roman" w:cs="Times New Roman"/>
          <w:sz w:val="24"/>
          <w:szCs w:val="24"/>
        </w:rPr>
        <w:t xml:space="preserve">  — создание условий для проявления творческих способностей обучающихся в процессе приобретения ими опыта практической работы в различных видах художественно-творческой деятельности. </w:t>
      </w:r>
    </w:p>
    <w:p w:rsidR="00965384" w:rsidRDefault="003A6E73" w:rsidP="006131E1">
      <w:pPr>
        <w:spacing w:after="0" w:line="240" w:lineRule="auto"/>
        <w:ind w:left="-567" w:right="-284" w:firstLine="284"/>
        <w:jc w:val="both"/>
        <w:rPr>
          <w:rFonts w:ascii="Times New Roman" w:hAnsi="Times New Roman" w:cs="Times New Roman"/>
          <w:sz w:val="24"/>
          <w:szCs w:val="24"/>
        </w:rPr>
      </w:pPr>
      <w:proofErr w:type="gramStart"/>
      <w:r w:rsidRPr="00382AA9">
        <w:rPr>
          <w:rFonts w:ascii="Times New Roman" w:hAnsi="Times New Roman" w:cs="Times New Roman"/>
          <w:b/>
          <w:sz w:val="24"/>
          <w:szCs w:val="24"/>
        </w:rPr>
        <w:t>Задачи программы:</w:t>
      </w:r>
      <w:r w:rsidR="00382AA9">
        <w:rPr>
          <w:rFonts w:ascii="Times New Roman" w:hAnsi="Times New Roman" w:cs="Times New Roman"/>
          <w:sz w:val="24"/>
          <w:szCs w:val="24"/>
        </w:rPr>
        <w:t xml:space="preserve"> </w:t>
      </w:r>
      <w:r w:rsidRPr="003A6E73">
        <w:rPr>
          <w:rFonts w:ascii="Times New Roman" w:hAnsi="Times New Roman" w:cs="Times New Roman"/>
          <w:sz w:val="24"/>
          <w:szCs w:val="24"/>
        </w:rPr>
        <w:t>развитие эстетического восприятия природы, произведений изобразительного ис</w:t>
      </w:r>
      <w:r w:rsidR="00382AA9">
        <w:rPr>
          <w:rFonts w:ascii="Times New Roman" w:hAnsi="Times New Roman" w:cs="Times New Roman"/>
          <w:sz w:val="24"/>
          <w:szCs w:val="24"/>
        </w:rPr>
        <w:t xml:space="preserve">кусства и детского творчества; </w:t>
      </w:r>
      <w:r w:rsidRPr="003A6E73">
        <w:rPr>
          <w:rFonts w:ascii="Times New Roman" w:hAnsi="Times New Roman" w:cs="Times New Roman"/>
          <w:sz w:val="24"/>
          <w:szCs w:val="24"/>
        </w:rPr>
        <w:t xml:space="preserve"> формирование активного, ценностного отношения к истории отечественной культуры, выраженной в её архитектуре, изобразительном и народном искусстве, в национальных образах предметно-материальной и пространственной среды, в пониман</w:t>
      </w:r>
      <w:r w:rsidR="00382AA9">
        <w:rPr>
          <w:rFonts w:ascii="Times New Roman" w:hAnsi="Times New Roman" w:cs="Times New Roman"/>
          <w:sz w:val="24"/>
          <w:szCs w:val="24"/>
        </w:rPr>
        <w:t xml:space="preserve">ии красоты человека и природы; </w:t>
      </w:r>
      <w:r w:rsidRPr="003A6E73">
        <w:rPr>
          <w:rFonts w:ascii="Times New Roman" w:hAnsi="Times New Roman" w:cs="Times New Roman"/>
          <w:sz w:val="24"/>
          <w:szCs w:val="24"/>
        </w:rPr>
        <w:t xml:space="preserve"> знакомство с многообразием видов художественной деятельности и технически доступным разнообраз</w:t>
      </w:r>
      <w:r w:rsidR="00382AA9">
        <w:rPr>
          <w:rFonts w:ascii="Times New Roman" w:hAnsi="Times New Roman" w:cs="Times New Roman"/>
          <w:sz w:val="24"/>
          <w:szCs w:val="24"/>
        </w:rPr>
        <w:t>ием художественных материалов;</w:t>
      </w:r>
      <w:proofErr w:type="gramEnd"/>
      <w:r w:rsidR="00382AA9">
        <w:rPr>
          <w:rFonts w:ascii="Times New Roman" w:hAnsi="Times New Roman" w:cs="Times New Roman"/>
          <w:sz w:val="24"/>
          <w:szCs w:val="24"/>
        </w:rPr>
        <w:t xml:space="preserve"> </w:t>
      </w:r>
      <w:r w:rsidRPr="003A6E73">
        <w:rPr>
          <w:rFonts w:ascii="Times New Roman" w:hAnsi="Times New Roman" w:cs="Times New Roman"/>
          <w:sz w:val="24"/>
          <w:szCs w:val="24"/>
        </w:rPr>
        <w:t xml:space="preserve"> овладение элементарной художественной грамотой во всех основных видах визуально-пространственных искусств (собственно изобразительных): графики, живописи и скульптуры, декоративно-прикладного и народного иск</w:t>
      </w:r>
      <w:r w:rsidR="00B56036">
        <w:rPr>
          <w:rFonts w:ascii="Times New Roman" w:hAnsi="Times New Roman" w:cs="Times New Roman"/>
          <w:sz w:val="24"/>
          <w:szCs w:val="24"/>
        </w:rPr>
        <w:t xml:space="preserve">усства, архитектуры и дизайна; </w:t>
      </w:r>
      <w:r w:rsidRPr="003A6E73">
        <w:rPr>
          <w:rFonts w:ascii="Times New Roman" w:hAnsi="Times New Roman" w:cs="Times New Roman"/>
          <w:sz w:val="24"/>
          <w:szCs w:val="24"/>
        </w:rPr>
        <w:t xml:space="preserve">приобретение собственной художественно-творческой практики в процессе работы различными художественными материалами. </w:t>
      </w:r>
    </w:p>
    <w:p w:rsidR="00965384" w:rsidRDefault="003A6E73" w:rsidP="006131E1">
      <w:pPr>
        <w:spacing w:after="0" w:line="240" w:lineRule="auto"/>
        <w:ind w:left="-567" w:firstLine="284"/>
        <w:jc w:val="both"/>
        <w:rPr>
          <w:rFonts w:ascii="Times New Roman" w:hAnsi="Times New Roman" w:cs="Times New Roman"/>
          <w:sz w:val="24"/>
          <w:szCs w:val="24"/>
        </w:rPr>
      </w:pPr>
      <w:r w:rsidRPr="003A6E73">
        <w:rPr>
          <w:rFonts w:ascii="Times New Roman" w:hAnsi="Times New Roman" w:cs="Times New Roman"/>
          <w:sz w:val="24"/>
          <w:szCs w:val="24"/>
        </w:rPr>
        <w:t xml:space="preserve">Сроки </w:t>
      </w:r>
      <w:r w:rsidR="00B56036">
        <w:rPr>
          <w:rFonts w:ascii="Times New Roman" w:hAnsi="Times New Roman" w:cs="Times New Roman"/>
          <w:sz w:val="24"/>
          <w:szCs w:val="24"/>
        </w:rPr>
        <w:t>освоения программы: по 1 часу</w:t>
      </w:r>
      <w:r w:rsidR="00B61302">
        <w:rPr>
          <w:rFonts w:ascii="Times New Roman" w:hAnsi="Times New Roman" w:cs="Times New Roman"/>
          <w:sz w:val="24"/>
          <w:szCs w:val="24"/>
        </w:rPr>
        <w:t xml:space="preserve"> в неделю. Всего </w:t>
      </w:r>
      <w:r w:rsidRPr="00E1612C">
        <w:rPr>
          <w:rFonts w:ascii="Times New Roman" w:hAnsi="Times New Roman" w:cs="Times New Roman"/>
          <w:sz w:val="24"/>
          <w:szCs w:val="24"/>
        </w:rPr>
        <w:t>—</w:t>
      </w:r>
      <w:r w:rsidR="00B61302">
        <w:rPr>
          <w:rFonts w:ascii="Times New Roman" w:hAnsi="Times New Roman" w:cs="Times New Roman"/>
          <w:sz w:val="24"/>
          <w:szCs w:val="24"/>
        </w:rPr>
        <w:t xml:space="preserve"> </w:t>
      </w:r>
      <w:r w:rsidR="001C2382" w:rsidRPr="00E1612C">
        <w:rPr>
          <w:rFonts w:ascii="Times New Roman" w:hAnsi="Times New Roman" w:cs="Times New Roman"/>
          <w:sz w:val="24"/>
          <w:szCs w:val="24"/>
        </w:rPr>
        <w:t>34</w:t>
      </w:r>
      <w:r w:rsidR="00B61302">
        <w:rPr>
          <w:rFonts w:ascii="Times New Roman" w:hAnsi="Times New Roman" w:cs="Times New Roman"/>
          <w:sz w:val="24"/>
          <w:szCs w:val="24"/>
        </w:rPr>
        <w:t xml:space="preserve"> </w:t>
      </w:r>
      <w:r w:rsidRPr="00E1612C">
        <w:rPr>
          <w:rFonts w:ascii="Times New Roman" w:hAnsi="Times New Roman" w:cs="Times New Roman"/>
          <w:sz w:val="24"/>
          <w:szCs w:val="24"/>
        </w:rPr>
        <w:t>ч</w:t>
      </w:r>
      <w:r w:rsidR="00B61302">
        <w:rPr>
          <w:rFonts w:ascii="Times New Roman" w:hAnsi="Times New Roman" w:cs="Times New Roman"/>
          <w:sz w:val="24"/>
          <w:szCs w:val="24"/>
        </w:rPr>
        <w:t>.</w:t>
      </w:r>
    </w:p>
    <w:p w:rsidR="00965384" w:rsidRDefault="00776656" w:rsidP="006131E1">
      <w:pPr>
        <w:spacing w:before="100" w:beforeAutospacing="1" w:after="0" w:line="240" w:lineRule="auto"/>
        <w:ind w:left="-567" w:right="-284" w:firstLine="284"/>
        <w:jc w:val="both"/>
        <w:rPr>
          <w:rFonts w:ascii="Times New Roman" w:hAnsi="Times New Roman" w:cs="Times New Roman"/>
          <w:sz w:val="24"/>
          <w:szCs w:val="24"/>
        </w:rPr>
      </w:pPr>
      <w:r>
        <w:rPr>
          <w:rFonts w:ascii="Times New Roman" w:hAnsi="Times New Roman" w:cs="Times New Roman"/>
          <w:sz w:val="24"/>
          <w:szCs w:val="24"/>
        </w:rPr>
        <w:t xml:space="preserve"> П</w:t>
      </w:r>
      <w:r w:rsidR="003A6E73" w:rsidRPr="003A6E73">
        <w:rPr>
          <w:rFonts w:ascii="Times New Roman" w:hAnsi="Times New Roman" w:cs="Times New Roman"/>
          <w:sz w:val="24"/>
          <w:szCs w:val="24"/>
        </w:rPr>
        <w:t>рограмма внеурочной деятельности построена на модульном принципе представления содержания по годам обучения. Программа включает в себя относительно самостоятельные части образовательной программы  — модули, позволяющие увеличить её гибкость и вариативность,</w:t>
      </w:r>
      <w:r w:rsidR="00965384" w:rsidRPr="00965384">
        <w:t xml:space="preserve"> </w:t>
      </w:r>
      <w:r w:rsidR="001C6875">
        <w:rPr>
          <w:rFonts w:ascii="Times New Roman" w:hAnsi="Times New Roman" w:cs="Times New Roman"/>
          <w:sz w:val="24"/>
          <w:szCs w:val="24"/>
        </w:rPr>
        <w:t>организо</w:t>
      </w:r>
      <w:r w:rsidR="00965384" w:rsidRPr="00965384">
        <w:rPr>
          <w:rFonts w:ascii="Times New Roman" w:hAnsi="Times New Roman" w:cs="Times New Roman"/>
          <w:sz w:val="24"/>
          <w:szCs w:val="24"/>
        </w:rPr>
        <w:t xml:space="preserve">вать образовательный процесс, подстраиваясь под интересы и способности обучающихся. Модульный принцип построения учебного материала допускает вариативный подход к очерёдности изучения модулей и принципам компоновки учебных тем в каждом классе. Предполагается также возможность реализации одного или нескольких модулей по выбору участников образовательного процесса, при этом увеличивается количество часов, отведённых на практическую работу. Взаимосвязанное содержание тематических модулей позволяет объединять, исключать, перекомпоновывать их наполнение в зависимости от объёма и видов практической деятельности, поэтому содержание одного или нескольких модулей логически встраивается в содержание других модулей, что является необходимым условием достижения цели данной программы. </w:t>
      </w:r>
    </w:p>
    <w:p w:rsidR="00965384" w:rsidRDefault="00965384" w:rsidP="006131E1">
      <w:pPr>
        <w:spacing w:after="0" w:line="240" w:lineRule="auto"/>
        <w:ind w:left="-567" w:right="-284" w:firstLine="284"/>
        <w:jc w:val="both"/>
        <w:rPr>
          <w:rFonts w:ascii="Times New Roman" w:hAnsi="Times New Roman" w:cs="Times New Roman"/>
          <w:sz w:val="24"/>
          <w:szCs w:val="24"/>
        </w:rPr>
      </w:pPr>
      <w:r w:rsidRPr="00965384">
        <w:rPr>
          <w:rFonts w:ascii="Times New Roman" w:hAnsi="Times New Roman" w:cs="Times New Roman"/>
          <w:sz w:val="24"/>
          <w:szCs w:val="24"/>
        </w:rPr>
        <w:t xml:space="preserve">В  соответствии с содержанием данной программы основным видом деятельности является художественно-творческая практика, которая реализуется в системе освоения тематических модулей и направлена на достижение определённой цели, а именно  — развитие творческой личности обучающегося через освоение им опыта работы в разных видах изобразительного искусства, разнообразными техниками, материалами, инструментами и средствами изображения. Таким </w:t>
      </w:r>
      <w:proofErr w:type="gramStart"/>
      <w:r w:rsidRPr="00965384">
        <w:rPr>
          <w:rFonts w:ascii="Times New Roman" w:hAnsi="Times New Roman" w:cs="Times New Roman"/>
          <w:sz w:val="24"/>
          <w:szCs w:val="24"/>
        </w:rPr>
        <w:t>образом</w:t>
      </w:r>
      <w:proofErr w:type="gramEnd"/>
      <w:r w:rsidRPr="00965384">
        <w:rPr>
          <w:rFonts w:ascii="Times New Roman" w:hAnsi="Times New Roman" w:cs="Times New Roman"/>
          <w:sz w:val="24"/>
          <w:szCs w:val="24"/>
        </w:rPr>
        <w:t xml:space="preserve"> обучающийся должен овладеть практическими навыками работы в каждом тематическом модуле: «Графика», «Живопись», «Скульптура», «Декоративно-прикладное искусство» </w:t>
      </w:r>
    </w:p>
    <w:p w:rsidR="00965384" w:rsidRDefault="00965384" w:rsidP="006131E1">
      <w:pPr>
        <w:spacing w:after="0" w:line="240" w:lineRule="auto"/>
        <w:ind w:left="-567" w:right="-284" w:firstLine="284"/>
        <w:jc w:val="both"/>
        <w:rPr>
          <w:rFonts w:ascii="Times New Roman" w:hAnsi="Times New Roman" w:cs="Times New Roman"/>
          <w:sz w:val="24"/>
          <w:szCs w:val="24"/>
        </w:rPr>
      </w:pPr>
      <w:r w:rsidRPr="00965384">
        <w:rPr>
          <w:rFonts w:ascii="Times New Roman" w:hAnsi="Times New Roman" w:cs="Times New Roman"/>
          <w:sz w:val="24"/>
          <w:szCs w:val="24"/>
        </w:rPr>
        <w:t>Содержание программы внеурочной деятельности по изобразительному искусству тесно связано с основным образованием и является его логическим продолжением, неотъемлемой частью системы обучения, созданной в образовательной организации. В  ходе реали</w:t>
      </w:r>
      <w:r>
        <w:rPr>
          <w:rFonts w:ascii="Times New Roman" w:hAnsi="Times New Roman" w:cs="Times New Roman"/>
          <w:sz w:val="24"/>
          <w:szCs w:val="24"/>
        </w:rPr>
        <w:t xml:space="preserve">зации </w:t>
      </w:r>
      <w:r w:rsidRPr="00965384">
        <w:rPr>
          <w:rFonts w:ascii="Times New Roman" w:hAnsi="Times New Roman" w:cs="Times New Roman"/>
          <w:sz w:val="24"/>
          <w:szCs w:val="24"/>
        </w:rPr>
        <w:t xml:space="preserve">программы внеурочной деятельности применяется сетевая, электронная форма обучения, используются дистанционные образовательные технологии. </w:t>
      </w:r>
    </w:p>
    <w:p w:rsidR="00965384" w:rsidRDefault="00965384" w:rsidP="006131E1">
      <w:pPr>
        <w:spacing w:after="0" w:line="240" w:lineRule="auto"/>
        <w:ind w:left="-567" w:right="-284" w:firstLine="284"/>
        <w:jc w:val="both"/>
        <w:rPr>
          <w:rFonts w:ascii="Times New Roman" w:hAnsi="Times New Roman" w:cs="Times New Roman"/>
          <w:sz w:val="24"/>
          <w:szCs w:val="24"/>
        </w:rPr>
      </w:pPr>
      <w:r w:rsidRPr="0096538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5384">
        <w:rPr>
          <w:rFonts w:ascii="Times New Roman" w:hAnsi="Times New Roman" w:cs="Times New Roman"/>
          <w:sz w:val="24"/>
          <w:szCs w:val="24"/>
        </w:rPr>
        <w:t xml:space="preserve">Формы внеурочной деятельности </w:t>
      </w:r>
      <w:proofErr w:type="gramStart"/>
      <w:r w:rsidRPr="00965384">
        <w:rPr>
          <w:rFonts w:ascii="Times New Roman" w:hAnsi="Times New Roman" w:cs="Times New Roman"/>
          <w:sz w:val="24"/>
          <w:szCs w:val="24"/>
        </w:rPr>
        <w:t>обучающихся</w:t>
      </w:r>
      <w:proofErr w:type="gramEnd"/>
      <w:r w:rsidRPr="00965384">
        <w:rPr>
          <w:rFonts w:ascii="Times New Roman" w:hAnsi="Times New Roman" w:cs="Times New Roman"/>
          <w:sz w:val="24"/>
          <w:szCs w:val="24"/>
        </w:rPr>
        <w:t xml:space="preserve"> в соответствии с данной программой следующие: художественно-творческая практика; </w:t>
      </w:r>
      <w:r w:rsidR="008F7D82">
        <w:rPr>
          <w:rFonts w:ascii="Times New Roman" w:hAnsi="Times New Roman" w:cs="Times New Roman"/>
          <w:sz w:val="24"/>
          <w:szCs w:val="24"/>
        </w:rPr>
        <w:t xml:space="preserve"> творческие занятия; </w:t>
      </w:r>
      <w:r w:rsidRPr="00965384">
        <w:rPr>
          <w:rFonts w:ascii="Times New Roman" w:hAnsi="Times New Roman" w:cs="Times New Roman"/>
          <w:sz w:val="24"/>
          <w:szCs w:val="24"/>
        </w:rPr>
        <w:t xml:space="preserve"> творческий проект; </w:t>
      </w:r>
    </w:p>
    <w:p w:rsidR="00965384" w:rsidRDefault="008F7D82" w:rsidP="006131E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выставка-конкурс; </w:t>
      </w:r>
      <w:r w:rsidR="00965384" w:rsidRPr="00965384">
        <w:rPr>
          <w:rFonts w:ascii="Times New Roman" w:hAnsi="Times New Roman" w:cs="Times New Roman"/>
          <w:sz w:val="24"/>
          <w:szCs w:val="24"/>
        </w:rPr>
        <w:t xml:space="preserve">мастер-класс; виртуальные путешествия и др. </w:t>
      </w:r>
    </w:p>
    <w:p w:rsidR="00382AA9" w:rsidRDefault="00965384" w:rsidP="006131E1">
      <w:pPr>
        <w:spacing w:after="0" w:line="240" w:lineRule="auto"/>
        <w:ind w:left="-567" w:right="-284" w:firstLine="284"/>
        <w:jc w:val="both"/>
        <w:rPr>
          <w:rFonts w:ascii="Times New Roman" w:hAnsi="Times New Roman" w:cs="Times New Roman"/>
          <w:sz w:val="24"/>
          <w:szCs w:val="24"/>
        </w:rPr>
      </w:pPr>
      <w:r w:rsidRPr="00965384">
        <w:rPr>
          <w:rFonts w:ascii="Times New Roman" w:hAnsi="Times New Roman" w:cs="Times New Roman"/>
          <w:sz w:val="24"/>
          <w:szCs w:val="24"/>
        </w:rPr>
        <w:t>Основным видом деятельности на занятиях изобразительным искусством является практическая художественно-творческая деятельность (индивидуальная, в парах и творческих группах, коллективная), поэтому в программе максимальное количество времени отводится для художественно-творческой практики как формы освоения основ изобразительной грамоты.</w:t>
      </w:r>
    </w:p>
    <w:p w:rsidR="003A6E73" w:rsidRDefault="00382AA9" w:rsidP="006131E1">
      <w:pPr>
        <w:spacing w:after="0" w:line="240" w:lineRule="auto"/>
        <w:ind w:left="-567" w:right="-284" w:firstLine="284"/>
        <w:jc w:val="both"/>
        <w:rPr>
          <w:rFonts w:ascii="Times New Roman" w:hAnsi="Times New Roman" w:cs="Times New Roman"/>
          <w:sz w:val="24"/>
          <w:szCs w:val="24"/>
        </w:rPr>
      </w:pPr>
      <w:r>
        <w:rPr>
          <w:rFonts w:ascii="Times New Roman" w:hAnsi="Times New Roman" w:cs="Times New Roman"/>
          <w:sz w:val="24"/>
          <w:szCs w:val="24"/>
        </w:rPr>
        <w:lastRenderedPageBreak/>
        <w:t xml:space="preserve"> Материал программы предполагает</w:t>
      </w:r>
      <w:r w:rsidR="00965384" w:rsidRPr="00965384">
        <w:rPr>
          <w:rFonts w:ascii="Times New Roman" w:hAnsi="Times New Roman" w:cs="Times New Roman"/>
          <w:sz w:val="24"/>
          <w:szCs w:val="24"/>
        </w:rPr>
        <w:t xml:space="preserve"> </w:t>
      </w:r>
      <w:proofErr w:type="spellStart"/>
      <w:r w:rsidR="00965384" w:rsidRPr="00965384">
        <w:rPr>
          <w:rFonts w:ascii="Times New Roman" w:hAnsi="Times New Roman" w:cs="Times New Roman"/>
          <w:sz w:val="24"/>
          <w:szCs w:val="24"/>
        </w:rPr>
        <w:t>межпредметную</w:t>
      </w:r>
      <w:proofErr w:type="spellEnd"/>
      <w:r w:rsidR="00965384" w:rsidRPr="00965384">
        <w:rPr>
          <w:rFonts w:ascii="Times New Roman" w:hAnsi="Times New Roman" w:cs="Times New Roman"/>
          <w:sz w:val="24"/>
          <w:szCs w:val="24"/>
        </w:rPr>
        <w:t xml:space="preserve"> связь с такими учебными предметами, как «Литература», «М</w:t>
      </w:r>
      <w:r w:rsidR="009B73CB">
        <w:rPr>
          <w:rFonts w:ascii="Times New Roman" w:hAnsi="Times New Roman" w:cs="Times New Roman"/>
          <w:sz w:val="24"/>
          <w:szCs w:val="24"/>
        </w:rPr>
        <w:t>узыка», «История», «Технология».</w:t>
      </w:r>
      <w:r w:rsidR="00965384" w:rsidRPr="00965384">
        <w:rPr>
          <w:rFonts w:ascii="Times New Roman" w:hAnsi="Times New Roman" w:cs="Times New Roman"/>
          <w:sz w:val="24"/>
          <w:szCs w:val="24"/>
        </w:rPr>
        <w:t xml:space="preserve"> Подведение итогов реализации примерной программы осуществляется в следующих формах: </w:t>
      </w:r>
      <w:r>
        <w:rPr>
          <w:rFonts w:ascii="Times New Roman" w:hAnsi="Times New Roman" w:cs="Times New Roman"/>
          <w:sz w:val="24"/>
          <w:szCs w:val="24"/>
        </w:rPr>
        <w:t xml:space="preserve">   </w:t>
      </w:r>
      <w:r w:rsidR="00965384" w:rsidRPr="00965384">
        <w:rPr>
          <w:rFonts w:ascii="Times New Roman" w:hAnsi="Times New Roman" w:cs="Times New Roman"/>
          <w:sz w:val="24"/>
          <w:szCs w:val="24"/>
        </w:rPr>
        <w:t xml:space="preserve"> выставки: внутри параллели, класса, общешкольные (в </w:t>
      </w:r>
      <w:proofErr w:type="spellStart"/>
      <w:r w:rsidR="00965384" w:rsidRPr="00965384">
        <w:rPr>
          <w:rFonts w:ascii="Times New Roman" w:hAnsi="Times New Roman" w:cs="Times New Roman"/>
          <w:sz w:val="24"/>
          <w:szCs w:val="24"/>
        </w:rPr>
        <w:t>медийном</w:t>
      </w:r>
      <w:proofErr w:type="spellEnd"/>
      <w:r w:rsidR="00965384" w:rsidRPr="00965384">
        <w:rPr>
          <w:rFonts w:ascii="Times New Roman" w:hAnsi="Times New Roman" w:cs="Times New Roman"/>
          <w:sz w:val="24"/>
          <w:szCs w:val="24"/>
        </w:rPr>
        <w:t xml:space="preserve"> или реальном формате), районные, городские и т.д.;  выставки-конкурсы (</w:t>
      </w:r>
      <w:proofErr w:type="gramStart"/>
      <w:r w:rsidR="00965384" w:rsidRPr="00965384">
        <w:rPr>
          <w:rFonts w:ascii="Times New Roman" w:hAnsi="Times New Roman" w:cs="Times New Roman"/>
          <w:sz w:val="24"/>
          <w:szCs w:val="24"/>
        </w:rPr>
        <w:t>от</w:t>
      </w:r>
      <w:proofErr w:type="gramEnd"/>
      <w:r w:rsidR="00965384" w:rsidRPr="00965384">
        <w:rPr>
          <w:rFonts w:ascii="Times New Roman" w:hAnsi="Times New Roman" w:cs="Times New Roman"/>
          <w:sz w:val="24"/>
          <w:szCs w:val="24"/>
        </w:rPr>
        <w:t xml:space="preserve"> общешкольных до</w:t>
      </w:r>
      <w:r w:rsidR="00837739">
        <w:rPr>
          <w:rFonts w:ascii="Times New Roman" w:hAnsi="Times New Roman" w:cs="Times New Roman"/>
          <w:sz w:val="24"/>
          <w:szCs w:val="24"/>
        </w:rPr>
        <w:t xml:space="preserve"> всероссийских и международных)</w:t>
      </w:r>
      <w:r w:rsidR="00965384" w:rsidRPr="00965384">
        <w:rPr>
          <w:rFonts w:ascii="Times New Roman" w:hAnsi="Times New Roman" w:cs="Times New Roman"/>
          <w:sz w:val="24"/>
          <w:szCs w:val="24"/>
        </w:rPr>
        <w:t>.</w:t>
      </w:r>
    </w:p>
    <w:p w:rsidR="00382AA9" w:rsidRDefault="00382AA9" w:rsidP="006131E1">
      <w:pPr>
        <w:spacing w:after="0" w:line="240" w:lineRule="auto"/>
        <w:ind w:left="-567" w:right="-284" w:firstLine="284"/>
        <w:jc w:val="both"/>
        <w:rPr>
          <w:rFonts w:ascii="Times New Roman" w:hAnsi="Times New Roman" w:cs="Times New Roman"/>
          <w:sz w:val="24"/>
          <w:szCs w:val="24"/>
        </w:rPr>
      </w:pPr>
      <w:r w:rsidRPr="00382AA9">
        <w:rPr>
          <w:rFonts w:ascii="Times New Roman" w:hAnsi="Times New Roman" w:cs="Times New Roman"/>
          <w:sz w:val="24"/>
          <w:szCs w:val="24"/>
        </w:rPr>
        <w:t xml:space="preserve">Данная программа создана с учётом Примерной рабочей программы воспитания. Творчество, художественно-творческая деятельность  — важнейшие средства решения проблем воспитания современных школьников. В изобразительном искусстве сконцентрировано духовное богатство человечества, творческий опыт личности, поэтому искусство способствует формированию понимания таких ценностей, как Родина, человек и природа, семья и дружба, культура и красота. Изобразительное искусство, своеобразие его языка, содержание, социальная функция и способ отражения действительности  — это возможность воспитательного воздействия </w:t>
      </w:r>
      <w:proofErr w:type="gramStart"/>
      <w:r w:rsidRPr="00382AA9">
        <w:rPr>
          <w:rFonts w:ascii="Times New Roman" w:hAnsi="Times New Roman" w:cs="Times New Roman"/>
          <w:sz w:val="24"/>
          <w:szCs w:val="24"/>
        </w:rPr>
        <w:t>на</w:t>
      </w:r>
      <w:proofErr w:type="gramEnd"/>
      <w:r w:rsidRPr="00382AA9">
        <w:rPr>
          <w:rFonts w:ascii="Times New Roman" w:hAnsi="Times New Roman" w:cs="Times New Roman"/>
          <w:sz w:val="24"/>
          <w:szCs w:val="24"/>
        </w:rPr>
        <w:t xml:space="preserve"> </w:t>
      </w:r>
      <w:proofErr w:type="gramStart"/>
      <w:r w:rsidRPr="00382AA9">
        <w:rPr>
          <w:rFonts w:ascii="Times New Roman" w:hAnsi="Times New Roman" w:cs="Times New Roman"/>
          <w:sz w:val="24"/>
          <w:szCs w:val="24"/>
        </w:rPr>
        <w:t>обучающегося</w:t>
      </w:r>
      <w:proofErr w:type="gramEnd"/>
      <w:r w:rsidRPr="00382AA9">
        <w:rPr>
          <w:rFonts w:ascii="Times New Roman" w:hAnsi="Times New Roman" w:cs="Times New Roman"/>
          <w:sz w:val="24"/>
          <w:szCs w:val="24"/>
        </w:rPr>
        <w:t>, условие для проявления им творческих способностей, развития его личности.</w:t>
      </w:r>
    </w:p>
    <w:p w:rsidR="001C2382" w:rsidRDefault="001C2382" w:rsidP="006131E1">
      <w:pPr>
        <w:spacing w:after="0" w:line="240" w:lineRule="auto"/>
        <w:ind w:left="-567"/>
        <w:jc w:val="both"/>
        <w:rPr>
          <w:rFonts w:ascii="Times New Roman" w:hAnsi="Times New Roman" w:cs="Times New Roman"/>
          <w:sz w:val="24"/>
          <w:szCs w:val="24"/>
        </w:rPr>
      </w:pPr>
    </w:p>
    <w:p w:rsidR="001C2382" w:rsidRDefault="001C2382" w:rsidP="006131E1">
      <w:pPr>
        <w:spacing w:after="0" w:line="240" w:lineRule="auto"/>
        <w:ind w:left="-567" w:firstLine="284"/>
        <w:jc w:val="both"/>
        <w:rPr>
          <w:rFonts w:ascii="Times New Roman" w:hAnsi="Times New Roman" w:cs="Times New Roman"/>
          <w:sz w:val="24"/>
          <w:szCs w:val="24"/>
        </w:rPr>
      </w:pPr>
    </w:p>
    <w:p w:rsidR="00393841" w:rsidRPr="006131E1" w:rsidRDefault="001C2382" w:rsidP="006131E1">
      <w:pPr>
        <w:spacing w:after="0" w:line="240" w:lineRule="auto"/>
        <w:ind w:left="-567" w:firstLine="284"/>
        <w:jc w:val="both"/>
        <w:rPr>
          <w:rFonts w:ascii="Times New Roman" w:hAnsi="Times New Roman" w:cs="Times New Roman"/>
          <w:b/>
          <w:sz w:val="24"/>
          <w:szCs w:val="24"/>
        </w:rPr>
      </w:pPr>
      <w:r w:rsidRPr="001C2382">
        <w:rPr>
          <w:rFonts w:ascii="Times New Roman" w:hAnsi="Times New Roman" w:cs="Times New Roman"/>
          <w:b/>
          <w:sz w:val="24"/>
          <w:szCs w:val="24"/>
        </w:rPr>
        <w:t>Содержание курса внеурочной деятельности «</w:t>
      </w:r>
      <w:r w:rsidR="00571C5D">
        <w:rPr>
          <w:rFonts w:ascii="Times New Roman" w:hAnsi="Times New Roman" w:cs="Times New Roman"/>
          <w:b/>
          <w:sz w:val="24"/>
          <w:szCs w:val="24"/>
        </w:rPr>
        <w:t>Творим</w:t>
      </w:r>
      <w:r w:rsidRPr="001C2382">
        <w:rPr>
          <w:rFonts w:ascii="Times New Roman" w:hAnsi="Times New Roman" w:cs="Times New Roman"/>
          <w:b/>
          <w:sz w:val="24"/>
          <w:szCs w:val="24"/>
        </w:rPr>
        <w:t>»</w:t>
      </w:r>
    </w:p>
    <w:p w:rsidR="00393841" w:rsidRDefault="00393841" w:rsidP="006131E1">
      <w:pPr>
        <w:spacing w:after="0" w:line="240" w:lineRule="auto"/>
        <w:ind w:left="-567" w:firstLine="284"/>
        <w:jc w:val="both"/>
        <w:rPr>
          <w:rFonts w:ascii="Times New Roman" w:hAnsi="Times New Roman" w:cs="Times New Roman"/>
          <w:b/>
          <w:sz w:val="24"/>
          <w:szCs w:val="24"/>
        </w:rPr>
      </w:pPr>
      <w:r w:rsidRPr="00393841">
        <w:rPr>
          <w:rFonts w:ascii="Times New Roman" w:hAnsi="Times New Roman" w:cs="Times New Roman"/>
          <w:b/>
          <w:sz w:val="24"/>
          <w:szCs w:val="24"/>
        </w:rPr>
        <w:t xml:space="preserve">Модуль «Графика» </w:t>
      </w:r>
    </w:p>
    <w:p w:rsidR="00E25BC1" w:rsidRDefault="00393841" w:rsidP="006131E1">
      <w:pPr>
        <w:spacing w:after="0" w:line="240" w:lineRule="auto"/>
        <w:ind w:left="-567" w:right="-284" w:firstLine="284"/>
        <w:jc w:val="both"/>
        <w:rPr>
          <w:rFonts w:ascii="Times New Roman" w:hAnsi="Times New Roman" w:cs="Times New Roman"/>
          <w:sz w:val="24"/>
          <w:szCs w:val="24"/>
        </w:rPr>
      </w:pPr>
      <w:r w:rsidRPr="00393841">
        <w:rPr>
          <w:rFonts w:ascii="Times New Roman" w:hAnsi="Times New Roman" w:cs="Times New Roman"/>
          <w:b/>
          <w:sz w:val="24"/>
          <w:szCs w:val="24"/>
        </w:rPr>
        <w:t>Вводное занятие.</w:t>
      </w:r>
      <w:r w:rsidRPr="00393841">
        <w:rPr>
          <w:rFonts w:ascii="Times New Roman" w:hAnsi="Times New Roman" w:cs="Times New Roman"/>
          <w:sz w:val="24"/>
          <w:szCs w:val="24"/>
        </w:rPr>
        <w:t xml:space="preserve"> Знакомство с тематикой занятий. Художественные материалы для линейного рисунка и их свойства (пастель, мелки). Графические техники изображения. </w:t>
      </w:r>
    </w:p>
    <w:p w:rsidR="00E25BC1" w:rsidRDefault="0039384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Графическая практика</w:t>
      </w:r>
      <w:r w:rsidR="00E25BC1" w:rsidRPr="00E25BC1">
        <w:rPr>
          <w:rFonts w:ascii="Times New Roman" w:hAnsi="Times New Roman" w:cs="Times New Roman"/>
          <w:b/>
          <w:sz w:val="24"/>
          <w:szCs w:val="24"/>
        </w:rPr>
        <w:t xml:space="preserve">. </w:t>
      </w:r>
      <w:r w:rsidRPr="00E25BC1">
        <w:rPr>
          <w:rFonts w:ascii="Times New Roman" w:hAnsi="Times New Roman" w:cs="Times New Roman"/>
          <w:b/>
          <w:sz w:val="24"/>
          <w:szCs w:val="24"/>
        </w:rPr>
        <w:t xml:space="preserve"> Содержание.</w:t>
      </w:r>
      <w:r w:rsidRPr="00393841">
        <w:rPr>
          <w:rFonts w:ascii="Times New Roman" w:hAnsi="Times New Roman" w:cs="Times New Roman"/>
          <w:sz w:val="24"/>
          <w:szCs w:val="24"/>
        </w:rPr>
        <w:t xml:space="preserve"> Изображение разнообразными линиями птиц из сказок. Чёрный и белый цвет. Графическая сказка: сюжетный рисунок на произвольном формате. Натюрморт «Свет и тень» из выбранных сосудов, передача их формы по фотоматериалам. Натюрморт из овощей и фруктов. Проект оформления входа в зоопарк: коллаж из графических изображений животных. Композиция в технике цветного </w:t>
      </w:r>
      <w:proofErr w:type="spellStart"/>
      <w:r w:rsidRPr="00393841">
        <w:rPr>
          <w:rFonts w:ascii="Times New Roman" w:hAnsi="Times New Roman" w:cs="Times New Roman"/>
          <w:sz w:val="24"/>
          <w:szCs w:val="24"/>
        </w:rPr>
        <w:t>граттажа</w:t>
      </w:r>
      <w:proofErr w:type="spellEnd"/>
      <w:r w:rsidRPr="00393841">
        <w:rPr>
          <w:rFonts w:ascii="Times New Roman" w:hAnsi="Times New Roman" w:cs="Times New Roman"/>
          <w:sz w:val="24"/>
          <w:szCs w:val="24"/>
        </w:rPr>
        <w:t xml:space="preserve">. </w:t>
      </w:r>
    </w:p>
    <w:p w:rsidR="00E25BC1" w:rsidRDefault="0039384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Виды деятельности.</w:t>
      </w:r>
      <w:r w:rsidRPr="00393841">
        <w:rPr>
          <w:rFonts w:ascii="Times New Roman" w:hAnsi="Times New Roman" w:cs="Times New Roman"/>
          <w:sz w:val="24"/>
          <w:szCs w:val="24"/>
        </w:rPr>
        <w:t xml:space="preserve"> Познавательная, игровая деятельность и художественное творчество: работа над композицией графической сказки; создание проекта книжки-раскраски; выполнение рисунка с передачей формы предметов (линия, пятно, штрих, светотень); освоение техники </w:t>
      </w:r>
      <w:proofErr w:type="spellStart"/>
      <w:r w:rsidRPr="00393841">
        <w:rPr>
          <w:rFonts w:ascii="Times New Roman" w:hAnsi="Times New Roman" w:cs="Times New Roman"/>
          <w:sz w:val="24"/>
          <w:szCs w:val="24"/>
        </w:rPr>
        <w:t>граттажа</w:t>
      </w:r>
      <w:proofErr w:type="spellEnd"/>
      <w:r w:rsidRPr="00393841">
        <w:rPr>
          <w:rFonts w:ascii="Times New Roman" w:hAnsi="Times New Roman" w:cs="Times New Roman"/>
          <w:sz w:val="24"/>
          <w:szCs w:val="24"/>
        </w:rPr>
        <w:t xml:space="preserve">; проект оформления фриза входа в зоопарк. </w:t>
      </w:r>
    </w:p>
    <w:p w:rsidR="00E25BC1" w:rsidRDefault="0039384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Форма организации.</w:t>
      </w:r>
      <w:r w:rsidRPr="00393841">
        <w:rPr>
          <w:rFonts w:ascii="Times New Roman" w:hAnsi="Times New Roman" w:cs="Times New Roman"/>
          <w:sz w:val="24"/>
          <w:szCs w:val="24"/>
        </w:rPr>
        <w:t xml:space="preserve"> Художественно-творческая практика; игра «Графическая сказка»; художественный проект; коллективная работа; работа в творческих группах; занятие в библиотеке школы или районной библиотеке. </w:t>
      </w:r>
    </w:p>
    <w:p w:rsidR="00E25BC1" w:rsidRDefault="00393841" w:rsidP="006131E1">
      <w:pPr>
        <w:spacing w:after="0" w:line="240" w:lineRule="auto"/>
        <w:ind w:left="-567" w:firstLine="284"/>
        <w:jc w:val="both"/>
        <w:rPr>
          <w:rFonts w:ascii="Times New Roman" w:hAnsi="Times New Roman" w:cs="Times New Roman"/>
          <w:b/>
          <w:sz w:val="24"/>
          <w:szCs w:val="24"/>
        </w:rPr>
      </w:pPr>
      <w:r w:rsidRPr="00E25BC1">
        <w:rPr>
          <w:rFonts w:ascii="Times New Roman" w:hAnsi="Times New Roman" w:cs="Times New Roman"/>
          <w:b/>
          <w:sz w:val="24"/>
          <w:szCs w:val="24"/>
        </w:rPr>
        <w:t xml:space="preserve">Модуль «Живопись» </w:t>
      </w:r>
    </w:p>
    <w:p w:rsidR="00E25BC1" w:rsidRDefault="0039384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Вводное занятие</w:t>
      </w:r>
      <w:r w:rsidRPr="00393841">
        <w:rPr>
          <w:rFonts w:ascii="Times New Roman" w:hAnsi="Times New Roman" w:cs="Times New Roman"/>
          <w:sz w:val="24"/>
          <w:szCs w:val="24"/>
        </w:rPr>
        <w:t xml:space="preserve">. Знакомство с тематикой занятий. Живописные материалы, их свойства и особенности. Приёмы работы гуашью, акварелью. Основы </w:t>
      </w:r>
      <w:proofErr w:type="spellStart"/>
      <w:r w:rsidRPr="00393841">
        <w:rPr>
          <w:rFonts w:ascii="Times New Roman" w:hAnsi="Times New Roman" w:cs="Times New Roman"/>
          <w:sz w:val="24"/>
          <w:szCs w:val="24"/>
        </w:rPr>
        <w:t>цветоведения</w:t>
      </w:r>
      <w:proofErr w:type="spellEnd"/>
      <w:r w:rsidRPr="00393841">
        <w:rPr>
          <w:rFonts w:ascii="Times New Roman" w:hAnsi="Times New Roman" w:cs="Times New Roman"/>
          <w:sz w:val="24"/>
          <w:szCs w:val="24"/>
        </w:rPr>
        <w:t xml:space="preserve">. </w:t>
      </w:r>
    </w:p>
    <w:p w:rsidR="00393841" w:rsidRDefault="0039384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Живописная практика</w:t>
      </w:r>
      <w:r w:rsidR="00E25BC1" w:rsidRPr="00E25BC1">
        <w:rPr>
          <w:rFonts w:ascii="Times New Roman" w:hAnsi="Times New Roman" w:cs="Times New Roman"/>
          <w:b/>
          <w:sz w:val="24"/>
          <w:szCs w:val="24"/>
        </w:rPr>
        <w:t xml:space="preserve">. </w:t>
      </w:r>
      <w:r w:rsidRPr="00E25BC1">
        <w:rPr>
          <w:rFonts w:ascii="Times New Roman" w:hAnsi="Times New Roman" w:cs="Times New Roman"/>
          <w:b/>
          <w:sz w:val="24"/>
          <w:szCs w:val="24"/>
        </w:rPr>
        <w:t xml:space="preserve"> Содержание</w:t>
      </w:r>
      <w:r w:rsidRPr="00393841">
        <w:rPr>
          <w:rFonts w:ascii="Times New Roman" w:hAnsi="Times New Roman" w:cs="Times New Roman"/>
          <w:sz w:val="24"/>
          <w:szCs w:val="24"/>
        </w:rPr>
        <w:t xml:space="preserve">. Изображение неба: разный характер мазков и движений кистью. Композиция пейзажа. Изображение пейзажа в разных контрастных состояниях погоды и соответствующих цветовых состояниях. Техника </w:t>
      </w:r>
      <w:proofErr w:type="spellStart"/>
      <w:r w:rsidRPr="00393841">
        <w:rPr>
          <w:rFonts w:ascii="Times New Roman" w:hAnsi="Times New Roman" w:cs="Times New Roman"/>
          <w:sz w:val="24"/>
          <w:szCs w:val="24"/>
        </w:rPr>
        <w:t>по-сырому</w:t>
      </w:r>
      <w:proofErr w:type="spellEnd"/>
      <w:r w:rsidRPr="00393841">
        <w:rPr>
          <w:rFonts w:ascii="Times New Roman" w:hAnsi="Times New Roman" w:cs="Times New Roman"/>
          <w:sz w:val="24"/>
          <w:szCs w:val="24"/>
        </w:rPr>
        <w:t xml:space="preserve">. Сюжетные композиции по </w:t>
      </w:r>
      <w:proofErr w:type="spellStart"/>
      <w:r w:rsidRPr="00393841">
        <w:rPr>
          <w:rFonts w:ascii="Times New Roman" w:hAnsi="Times New Roman" w:cs="Times New Roman"/>
          <w:sz w:val="24"/>
          <w:szCs w:val="24"/>
        </w:rPr>
        <w:t>фотозарисовкам</w:t>
      </w:r>
      <w:proofErr w:type="spellEnd"/>
      <w:r w:rsidRPr="00393841">
        <w:rPr>
          <w:rFonts w:ascii="Times New Roman" w:hAnsi="Times New Roman" w:cs="Times New Roman"/>
          <w:sz w:val="24"/>
          <w:szCs w:val="24"/>
        </w:rPr>
        <w:t>. Букет цветов «Такие разные ц</w:t>
      </w:r>
      <w:r w:rsidR="009524C2">
        <w:rPr>
          <w:rFonts w:ascii="Times New Roman" w:hAnsi="Times New Roman" w:cs="Times New Roman"/>
          <w:sz w:val="24"/>
          <w:szCs w:val="24"/>
        </w:rPr>
        <w:t xml:space="preserve">веты» по материалам фотографий. </w:t>
      </w:r>
      <w:r w:rsidRPr="00393841">
        <w:rPr>
          <w:rFonts w:ascii="Times New Roman" w:hAnsi="Times New Roman" w:cs="Times New Roman"/>
          <w:sz w:val="24"/>
          <w:szCs w:val="24"/>
        </w:rPr>
        <w:t>Рисование с натуры.</w:t>
      </w:r>
    </w:p>
    <w:p w:rsidR="00E25BC1"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Виды деятельности.</w:t>
      </w:r>
      <w:r w:rsidRPr="00E25BC1">
        <w:rPr>
          <w:rFonts w:ascii="Times New Roman" w:hAnsi="Times New Roman" w:cs="Times New Roman"/>
          <w:sz w:val="24"/>
          <w:szCs w:val="24"/>
        </w:rPr>
        <w:t xml:space="preserve"> Познавательная, игровая деятельность и художественное творчество: освоение техники пастозного письма гуашью и основ </w:t>
      </w:r>
      <w:proofErr w:type="spellStart"/>
      <w:r w:rsidRPr="00E25BC1">
        <w:rPr>
          <w:rFonts w:ascii="Times New Roman" w:hAnsi="Times New Roman" w:cs="Times New Roman"/>
          <w:sz w:val="24"/>
          <w:szCs w:val="24"/>
        </w:rPr>
        <w:t>цветоведения</w:t>
      </w:r>
      <w:proofErr w:type="spellEnd"/>
      <w:r w:rsidRPr="00E25BC1">
        <w:rPr>
          <w:rFonts w:ascii="Times New Roman" w:hAnsi="Times New Roman" w:cs="Times New Roman"/>
          <w:sz w:val="24"/>
          <w:szCs w:val="24"/>
        </w:rPr>
        <w:t xml:space="preserve">; работа над пейзажем по композиционным схемам; изображение контрастных состояний природы; выполнение сюжетных композиций с изображением людей; рисование с натуры. </w:t>
      </w:r>
    </w:p>
    <w:p w:rsidR="00E25BC1"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Форма организации.</w:t>
      </w:r>
      <w:r w:rsidRPr="00E25BC1">
        <w:rPr>
          <w:rFonts w:ascii="Times New Roman" w:hAnsi="Times New Roman" w:cs="Times New Roman"/>
          <w:sz w:val="24"/>
          <w:szCs w:val="24"/>
        </w:rPr>
        <w:t xml:space="preserve"> Художественно-творческая практика, мастер-класс, индивидуальная, групповая и коллективная работа, </w:t>
      </w:r>
      <w:r w:rsidR="009524C2">
        <w:rPr>
          <w:rFonts w:ascii="Times New Roman" w:hAnsi="Times New Roman" w:cs="Times New Roman"/>
          <w:sz w:val="24"/>
          <w:szCs w:val="24"/>
        </w:rPr>
        <w:t>выставка творческих работ.</w:t>
      </w:r>
    </w:p>
    <w:p w:rsidR="00E25BC1" w:rsidRDefault="00E25BC1" w:rsidP="006131E1">
      <w:pPr>
        <w:spacing w:after="0" w:line="240" w:lineRule="auto"/>
        <w:ind w:left="-567" w:firstLine="284"/>
        <w:jc w:val="both"/>
        <w:rPr>
          <w:rFonts w:ascii="Times New Roman" w:hAnsi="Times New Roman" w:cs="Times New Roman"/>
          <w:b/>
          <w:sz w:val="24"/>
          <w:szCs w:val="24"/>
        </w:rPr>
      </w:pPr>
      <w:r w:rsidRPr="00E25BC1">
        <w:rPr>
          <w:rFonts w:ascii="Times New Roman" w:hAnsi="Times New Roman" w:cs="Times New Roman"/>
          <w:b/>
          <w:sz w:val="24"/>
          <w:szCs w:val="24"/>
        </w:rPr>
        <w:t xml:space="preserve">Модуль «Скульптура» </w:t>
      </w:r>
    </w:p>
    <w:p w:rsidR="00E25BC1"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Вводное занятие.</w:t>
      </w:r>
      <w:r w:rsidRPr="00E25BC1">
        <w:rPr>
          <w:rFonts w:ascii="Times New Roman" w:hAnsi="Times New Roman" w:cs="Times New Roman"/>
          <w:sz w:val="24"/>
          <w:szCs w:val="24"/>
        </w:rPr>
        <w:t xml:space="preserve"> Знакомство с тематикой занятий. Образцы поделок. Материалы, инструменты. Приёмы лепки. Техника безопасности.</w:t>
      </w:r>
    </w:p>
    <w:p w:rsidR="00E25BC1"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Практика по лепке.  Содержание.</w:t>
      </w:r>
      <w:r w:rsidRPr="00E25BC1">
        <w:rPr>
          <w:rFonts w:ascii="Times New Roman" w:hAnsi="Times New Roman" w:cs="Times New Roman"/>
          <w:sz w:val="24"/>
          <w:szCs w:val="24"/>
        </w:rPr>
        <w:t xml:space="preserve"> Композиции из двух-трёх фигур животных в движении по материалам </w:t>
      </w:r>
      <w:proofErr w:type="spellStart"/>
      <w:r w:rsidRPr="00E25BC1">
        <w:rPr>
          <w:rFonts w:ascii="Times New Roman" w:hAnsi="Times New Roman" w:cs="Times New Roman"/>
          <w:sz w:val="24"/>
          <w:szCs w:val="24"/>
        </w:rPr>
        <w:t>фотозарисовок</w:t>
      </w:r>
      <w:proofErr w:type="spellEnd"/>
      <w:r w:rsidRPr="00E25BC1">
        <w:rPr>
          <w:rFonts w:ascii="Times New Roman" w:hAnsi="Times New Roman" w:cs="Times New Roman"/>
          <w:sz w:val="24"/>
          <w:szCs w:val="24"/>
        </w:rPr>
        <w:t xml:space="preserve"> на тему «Весёлые игры животных»; лепка фигурок по наброску. Рельефная композиция с изображением героев сказок. Лепка сюжетной композиции. Создание пластического образа из подручного нехудожественного материала. </w:t>
      </w:r>
    </w:p>
    <w:p w:rsidR="00E25BC1"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Виды деятельности.</w:t>
      </w:r>
      <w:r w:rsidRPr="00E25BC1">
        <w:rPr>
          <w:rFonts w:ascii="Times New Roman" w:hAnsi="Times New Roman" w:cs="Times New Roman"/>
          <w:sz w:val="24"/>
          <w:szCs w:val="24"/>
        </w:rPr>
        <w:t xml:space="preserve"> Познавательная деятельность и художественное творчество: работа над многофигурной скульптурной композицией; лепка рельефа с изображением героев сказок; выполнение сюжетной композиции «На арене цирка»; создание образа из нехудожественного материала. </w:t>
      </w:r>
    </w:p>
    <w:p w:rsidR="00E25BC1" w:rsidRPr="00B21B26"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lastRenderedPageBreak/>
        <w:t>Форма организации.</w:t>
      </w:r>
      <w:r w:rsidRPr="00E25BC1">
        <w:rPr>
          <w:rFonts w:ascii="Times New Roman" w:hAnsi="Times New Roman" w:cs="Times New Roman"/>
          <w:sz w:val="24"/>
          <w:szCs w:val="24"/>
        </w:rPr>
        <w:t xml:space="preserve"> Художественно-творческая практика; индивидуальная работа; работа в творческой группе; </w:t>
      </w:r>
      <w:proofErr w:type="spellStart"/>
      <w:r w:rsidRPr="00E25BC1">
        <w:rPr>
          <w:rFonts w:ascii="Times New Roman" w:hAnsi="Times New Roman" w:cs="Times New Roman"/>
          <w:sz w:val="24"/>
          <w:szCs w:val="24"/>
        </w:rPr>
        <w:t>фотозарисовка</w:t>
      </w:r>
      <w:proofErr w:type="spellEnd"/>
      <w:r w:rsidRPr="00E25BC1">
        <w:rPr>
          <w:rFonts w:ascii="Times New Roman" w:hAnsi="Times New Roman" w:cs="Times New Roman"/>
          <w:sz w:val="24"/>
          <w:szCs w:val="24"/>
        </w:rPr>
        <w:t xml:space="preserve"> «Весёлые игры животных»; мастер-к</w:t>
      </w:r>
      <w:r w:rsidR="009524C2">
        <w:rPr>
          <w:rFonts w:ascii="Times New Roman" w:hAnsi="Times New Roman" w:cs="Times New Roman"/>
          <w:sz w:val="24"/>
          <w:szCs w:val="24"/>
        </w:rPr>
        <w:t>ласс; выставка творческих работ.</w:t>
      </w:r>
    </w:p>
    <w:p w:rsidR="00E25BC1" w:rsidRDefault="00E25BC1" w:rsidP="006131E1">
      <w:pPr>
        <w:spacing w:after="0" w:line="240" w:lineRule="auto"/>
        <w:ind w:left="-567" w:firstLine="284"/>
        <w:jc w:val="both"/>
        <w:rPr>
          <w:rFonts w:ascii="Times New Roman" w:hAnsi="Times New Roman" w:cs="Times New Roman"/>
          <w:b/>
          <w:sz w:val="24"/>
          <w:szCs w:val="24"/>
        </w:rPr>
      </w:pPr>
      <w:r w:rsidRPr="00E25BC1">
        <w:rPr>
          <w:rFonts w:ascii="Times New Roman" w:hAnsi="Times New Roman" w:cs="Times New Roman"/>
          <w:b/>
          <w:sz w:val="24"/>
          <w:szCs w:val="24"/>
        </w:rPr>
        <w:t xml:space="preserve">Модуль «Декоративно-прикладное искусство» </w:t>
      </w:r>
    </w:p>
    <w:p w:rsidR="00E25BC1"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Вводное занятие.</w:t>
      </w:r>
      <w:r w:rsidRPr="00E25BC1">
        <w:rPr>
          <w:rFonts w:ascii="Times New Roman" w:hAnsi="Times New Roman" w:cs="Times New Roman"/>
          <w:sz w:val="24"/>
          <w:szCs w:val="24"/>
        </w:rPr>
        <w:t xml:space="preserve"> Знакомство с тематикой занятий. Материалы, инструменты, техники исполнения. Техника безопасности.</w:t>
      </w:r>
    </w:p>
    <w:p w:rsidR="00E25BC1"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Декоративно-прикладная практика Содержание</w:t>
      </w:r>
      <w:r w:rsidRPr="00E25BC1">
        <w:rPr>
          <w:rFonts w:ascii="Times New Roman" w:hAnsi="Times New Roman" w:cs="Times New Roman"/>
          <w:sz w:val="24"/>
          <w:szCs w:val="24"/>
        </w:rPr>
        <w:t>. Декоративное панно по мотивам различных народных промыслов. Декоративная композиция. Маски для маскарада. Поделки из подручных нехудожественных материалов. Декоративное изображение животных в игрушках на родных промыслов. Декор одежды человека. Композиция</w:t>
      </w:r>
      <w:r>
        <w:rPr>
          <w:rFonts w:ascii="Times New Roman" w:hAnsi="Times New Roman" w:cs="Times New Roman"/>
          <w:sz w:val="24"/>
          <w:szCs w:val="24"/>
        </w:rPr>
        <w:t>-</w:t>
      </w:r>
      <w:r w:rsidRPr="00E25BC1">
        <w:rPr>
          <w:rFonts w:ascii="Times New Roman" w:hAnsi="Times New Roman" w:cs="Times New Roman"/>
          <w:sz w:val="24"/>
          <w:szCs w:val="24"/>
        </w:rPr>
        <w:t xml:space="preserve">импровизация по мотивам палехской росписи; коллаж-аппликация из изображений людей в исторических костюмах. </w:t>
      </w:r>
    </w:p>
    <w:p w:rsidR="00E25BC1"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Виды деятельности.</w:t>
      </w:r>
      <w:r w:rsidRPr="00E25BC1">
        <w:rPr>
          <w:rFonts w:ascii="Times New Roman" w:hAnsi="Times New Roman" w:cs="Times New Roman"/>
          <w:sz w:val="24"/>
          <w:szCs w:val="24"/>
        </w:rPr>
        <w:t xml:space="preserve"> Познавательная, игровая деятельность и художественное творчество: роспись и украшение орнаментом посуды по мотивам разных промыслов; работа над декоративной композицией маски, новогодней ёлки, декоративной композицией в полосе по мотивам «</w:t>
      </w:r>
      <w:proofErr w:type="spellStart"/>
      <w:r w:rsidRPr="00E25BC1">
        <w:rPr>
          <w:rFonts w:ascii="Times New Roman" w:hAnsi="Times New Roman" w:cs="Times New Roman"/>
          <w:sz w:val="24"/>
          <w:szCs w:val="24"/>
        </w:rPr>
        <w:t>тарарушек</w:t>
      </w:r>
      <w:proofErr w:type="spellEnd"/>
      <w:r w:rsidRPr="00E25BC1">
        <w:rPr>
          <w:rFonts w:ascii="Times New Roman" w:hAnsi="Times New Roman" w:cs="Times New Roman"/>
          <w:sz w:val="24"/>
          <w:szCs w:val="24"/>
        </w:rPr>
        <w:t xml:space="preserve">» </w:t>
      </w:r>
      <w:proofErr w:type="spellStart"/>
      <w:r w:rsidRPr="00E25BC1">
        <w:rPr>
          <w:rFonts w:ascii="Times New Roman" w:hAnsi="Times New Roman" w:cs="Times New Roman"/>
          <w:sz w:val="24"/>
          <w:szCs w:val="24"/>
        </w:rPr>
        <w:t>Полховского</w:t>
      </w:r>
      <w:proofErr w:type="spellEnd"/>
      <w:r w:rsidRPr="00E25BC1">
        <w:rPr>
          <w:rFonts w:ascii="Times New Roman" w:hAnsi="Times New Roman" w:cs="Times New Roman"/>
          <w:sz w:val="24"/>
          <w:szCs w:val="24"/>
        </w:rPr>
        <w:t xml:space="preserve"> Майдана; осв</w:t>
      </w:r>
      <w:r w:rsidR="009524C2">
        <w:rPr>
          <w:rFonts w:ascii="Times New Roman" w:hAnsi="Times New Roman" w:cs="Times New Roman"/>
          <w:sz w:val="24"/>
          <w:szCs w:val="24"/>
        </w:rPr>
        <w:t xml:space="preserve">оение техники коллажа, обрывной </w:t>
      </w:r>
      <w:r w:rsidRPr="00E25BC1">
        <w:rPr>
          <w:rFonts w:ascii="Times New Roman" w:hAnsi="Times New Roman" w:cs="Times New Roman"/>
          <w:sz w:val="24"/>
          <w:szCs w:val="24"/>
        </w:rPr>
        <w:t xml:space="preserve">аппликации; создание композиции-импровизации на тему исторических и народных костюмов. </w:t>
      </w:r>
    </w:p>
    <w:p w:rsidR="00E25BC1" w:rsidRDefault="00E25BC1" w:rsidP="006131E1">
      <w:pPr>
        <w:spacing w:after="0" w:line="240" w:lineRule="auto"/>
        <w:ind w:left="-567" w:right="-284" w:firstLine="284"/>
        <w:jc w:val="both"/>
        <w:rPr>
          <w:rFonts w:ascii="Times New Roman" w:hAnsi="Times New Roman" w:cs="Times New Roman"/>
          <w:sz w:val="24"/>
          <w:szCs w:val="24"/>
        </w:rPr>
      </w:pPr>
      <w:r w:rsidRPr="00E25BC1">
        <w:rPr>
          <w:rFonts w:ascii="Times New Roman" w:hAnsi="Times New Roman" w:cs="Times New Roman"/>
          <w:b/>
          <w:sz w:val="24"/>
          <w:szCs w:val="24"/>
        </w:rPr>
        <w:t>Форма организации.</w:t>
      </w:r>
      <w:r w:rsidRPr="00E25BC1">
        <w:rPr>
          <w:rFonts w:ascii="Times New Roman" w:hAnsi="Times New Roman" w:cs="Times New Roman"/>
          <w:sz w:val="24"/>
          <w:szCs w:val="24"/>
        </w:rPr>
        <w:t xml:space="preserve"> Художественно-творческая практика; творческий проект; сюжетная игра-конкурс «Накроем стол для чая»; мастер-класс; индивидуальная и коллективная работа, работа в творческих гру</w:t>
      </w:r>
      <w:r w:rsidR="009524C2">
        <w:rPr>
          <w:rFonts w:ascii="Times New Roman" w:hAnsi="Times New Roman" w:cs="Times New Roman"/>
          <w:sz w:val="24"/>
          <w:szCs w:val="24"/>
        </w:rPr>
        <w:t>ппах; выставка творческих работ.</w:t>
      </w:r>
    </w:p>
    <w:p w:rsidR="00B21B26" w:rsidRDefault="00B21B26" w:rsidP="006131E1">
      <w:pPr>
        <w:spacing w:after="0" w:line="240" w:lineRule="auto"/>
        <w:ind w:right="-284"/>
        <w:jc w:val="both"/>
        <w:rPr>
          <w:rFonts w:ascii="Times New Roman" w:hAnsi="Times New Roman" w:cs="Times New Roman"/>
          <w:b/>
          <w:sz w:val="24"/>
          <w:szCs w:val="24"/>
        </w:rPr>
      </w:pPr>
    </w:p>
    <w:p w:rsidR="006131E1" w:rsidRDefault="006131E1" w:rsidP="006131E1">
      <w:pPr>
        <w:spacing w:after="0" w:line="240" w:lineRule="auto"/>
        <w:ind w:right="-284"/>
        <w:jc w:val="both"/>
        <w:rPr>
          <w:rFonts w:ascii="Times New Roman" w:hAnsi="Times New Roman" w:cs="Times New Roman"/>
          <w:b/>
          <w:sz w:val="24"/>
          <w:szCs w:val="24"/>
        </w:rPr>
      </w:pPr>
    </w:p>
    <w:p w:rsidR="005844AD" w:rsidRPr="00A527B4" w:rsidRDefault="00A527B4" w:rsidP="006131E1">
      <w:pPr>
        <w:spacing w:after="0" w:line="240" w:lineRule="auto"/>
        <w:ind w:left="-567" w:right="-284" w:firstLine="284"/>
        <w:jc w:val="both"/>
        <w:rPr>
          <w:rFonts w:ascii="Times New Roman" w:hAnsi="Times New Roman" w:cs="Times New Roman"/>
          <w:b/>
          <w:sz w:val="24"/>
          <w:szCs w:val="24"/>
        </w:rPr>
      </w:pPr>
      <w:r w:rsidRPr="00A527B4">
        <w:rPr>
          <w:rFonts w:ascii="Times New Roman" w:hAnsi="Times New Roman" w:cs="Times New Roman"/>
          <w:b/>
          <w:sz w:val="24"/>
          <w:szCs w:val="24"/>
        </w:rPr>
        <w:t>Планируемые результаты освоения курса внеурочной деятельности «</w:t>
      </w:r>
      <w:r w:rsidR="00571C5D">
        <w:rPr>
          <w:rFonts w:ascii="Times New Roman" w:hAnsi="Times New Roman" w:cs="Times New Roman"/>
          <w:b/>
          <w:sz w:val="24"/>
          <w:szCs w:val="24"/>
        </w:rPr>
        <w:t>Творим</w:t>
      </w:r>
      <w:r w:rsidRPr="00A527B4">
        <w:rPr>
          <w:rFonts w:ascii="Times New Roman" w:hAnsi="Times New Roman" w:cs="Times New Roman"/>
          <w:b/>
          <w:sz w:val="24"/>
          <w:szCs w:val="24"/>
        </w:rPr>
        <w:t>»</w:t>
      </w:r>
    </w:p>
    <w:p w:rsidR="00A527B4" w:rsidRPr="00A527B4" w:rsidRDefault="00A527B4" w:rsidP="006131E1">
      <w:pPr>
        <w:spacing w:after="0" w:line="240" w:lineRule="auto"/>
        <w:ind w:left="-567" w:firstLine="284"/>
        <w:jc w:val="both"/>
        <w:rPr>
          <w:rFonts w:ascii="Times New Roman" w:hAnsi="Times New Roman" w:cs="Times New Roman"/>
          <w:b/>
          <w:sz w:val="24"/>
          <w:szCs w:val="24"/>
        </w:rPr>
      </w:pPr>
      <w:r w:rsidRPr="00A527B4">
        <w:rPr>
          <w:rFonts w:ascii="Times New Roman" w:hAnsi="Times New Roman" w:cs="Times New Roman"/>
          <w:b/>
          <w:sz w:val="24"/>
          <w:szCs w:val="24"/>
        </w:rPr>
        <w:t xml:space="preserve">Личностные результаты </w:t>
      </w:r>
    </w:p>
    <w:p w:rsidR="00A527B4" w:rsidRDefault="00A527B4" w:rsidP="006131E1">
      <w:pPr>
        <w:spacing w:after="0" w:line="240" w:lineRule="auto"/>
        <w:ind w:left="-567" w:right="-284" w:firstLine="284"/>
        <w:jc w:val="both"/>
        <w:rPr>
          <w:rFonts w:ascii="Times New Roman" w:hAnsi="Times New Roman" w:cs="Times New Roman"/>
          <w:sz w:val="24"/>
          <w:szCs w:val="24"/>
        </w:rPr>
      </w:pPr>
      <w:r w:rsidRPr="00A527B4">
        <w:rPr>
          <w:rFonts w:ascii="Times New Roman" w:hAnsi="Times New Roman" w:cs="Times New Roman"/>
          <w:sz w:val="24"/>
          <w:szCs w:val="24"/>
        </w:rPr>
        <w:t xml:space="preserve">Программа призвана обеспечить достижение </w:t>
      </w:r>
      <w:proofErr w:type="gramStart"/>
      <w:r w:rsidRPr="00A527B4">
        <w:rPr>
          <w:rFonts w:ascii="Times New Roman" w:hAnsi="Times New Roman" w:cs="Times New Roman"/>
          <w:sz w:val="24"/>
          <w:szCs w:val="24"/>
        </w:rPr>
        <w:t>обучающимися</w:t>
      </w:r>
      <w:proofErr w:type="gramEnd"/>
      <w:r w:rsidRPr="00A527B4">
        <w:rPr>
          <w:rFonts w:ascii="Times New Roman" w:hAnsi="Times New Roman" w:cs="Times New Roman"/>
          <w:sz w:val="24"/>
          <w:szCs w:val="24"/>
        </w:rPr>
        <w:t xml:space="preserve"> личностных результатов в области патриотического, гражданского, духовно-нравственного, эстетического, экологического и трудового воспитания. </w:t>
      </w:r>
    </w:p>
    <w:p w:rsidR="00A527B4" w:rsidRDefault="00A527B4" w:rsidP="006131E1">
      <w:pPr>
        <w:spacing w:after="0" w:line="240" w:lineRule="auto"/>
        <w:ind w:left="-567" w:right="-284" w:firstLine="284"/>
        <w:jc w:val="both"/>
        <w:rPr>
          <w:rFonts w:ascii="Times New Roman" w:hAnsi="Times New Roman" w:cs="Times New Roman"/>
          <w:sz w:val="24"/>
          <w:szCs w:val="24"/>
        </w:rPr>
      </w:pPr>
      <w:r w:rsidRPr="00A527B4">
        <w:rPr>
          <w:rFonts w:ascii="Times New Roman" w:hAnsi="Times New Roman" w:cs="Times New Roman"/>
          <w:i/>
          <w:sz w:val="24"/>
          <w:szCs w:val="24"/>
        </w:rPr>
        <w:t>Патриотическое воспитание</w:t>
      </w:r>
      <w:r w:rsidRPr="00A527B4">
        <w:rPr>
          <w:rFonts w:ascii="Times New Roman" w:hAnsi="Times New Roman" w:cs="Times New Roman"/>
          <w:sz w:val="24"/>
          <w:szCs w:val="24"/>
        </w:rPr>
        <w:t xml:space="preserve"> осуществляется через уважение и ценностное отношение к своей Родине  — России,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w:t>
      </w:r>
    </w:p>
    <w:p w:rsidR="00A527B4" w:rsidRDefault="00A527B4" w:rsidP="006131E1">
      <w:pPr>
        <w:spacing w:after="0" w:line="240" w:lineRule="auto"/>
        <w:ind w:left="-567" w:right="-284" w:firstLine="284"/>
        <w:jc w:val="both"/>
        <w:rPr>
          <w:rFonts w:ascii="Times New Roman" w:hAnsi="Times New Roman" w:cs="Times New Roman"/>
          <w:sz w:val="24"/>
          <w:szCs w:val="24"/>
        </w:rPr>
      </w:pPr>
      <w:r w:rsidRPr="00A527B4">
        <w:rPr>
          <w:rFonts w:ascii="Times New Roman" w:hAnsi="Times New Roman" w:cs="Times New Roman"/>
          <w:i/>
          <w:sz w:val="24"/>
          <w:szCs w:val="24"/>
        </w:rPr>
        <w:t>Гражданское воспитание</w:t>
      </w:r>
      <w:r w:rsidRPr="00A527B4">
        <w:rPr>
          <w:rFonts w:ascii="Times New Roman" w:hAnsi="Times New Roman" w:cs="Times New Roman"/>
          <w:sz w:val="24"/>
          <w:szCs w:val="24"/>
        </w:rPr>
        <w:t xml:space="preserve"> осуществляется через формирование ценностно-смысловых ориентиров и установок, отражающих индивидуально-личностные позиции и социально значимые личностные качества, через коллективную творческую работу, которая создаёт условие для разных форм художественно</w:t>
      </w:r>
      <w:r w:rsidR="000003EB">
        <w:rPr>
          <w:rFonts w:ascii="Times New Roman" w:hAnsi="Times New Roman" w:cs="Times New Roman"/>
          <w:sz w:val="24"/>
          <w:szCs w:val="24"/>
        </w:rPr>
        <w:t>-</w:t>
      </w:r>
      <w:r w:rsidRPr="00A527B4">
        <w:rPr>
          <w:rFonts w:ascii="Times New Roman" w:hAnsi="Times New Roman" w:cs="Times New Roman"/>
          <w:sz w:val="24"/>
          <w:szCs w:val="24"/>
        </w:rPr>
        <w:t xml:space="preserve">творческой деятельности и способствует пониманию другого человека, становлению чувства личной ответственности, развитию чувства личной причастности к жизни общества. </w:t>
      </w:r>
    </w:p>
    <w:p w:rsidR="00A527B4" w:rsidRDefault="00A527B4" w:rsidP="006131E1">
      <w:pPr>
        <w:spacing w:after="0" w:line="240" w:lineRule="auto"/>
        <w:ind w:left="-567" w:right="-284" w:firstLine="284"/>
        <w:jc w:val="both"/>
        <w:rPr>
          <w:rFonts w:ascii="Times New Roman" w:hAnsi="Times New Roman" w:cs="Times New Roman"/>
          <w:sz w:val="24"/>
          <w:szCs w:val="24"/>
        </w:rPr>
      </w:pPr>
      <w:r w:rsidRPr="00A527B4">
        <w:rPr>
          <w:rFonts w:ascii="Times New Roman" w:hAnsi="Times New Roman" w:cs="Times New Roman"/>
          <w:i/>
          <w:sz w:val="24"/>
          <w:szCs w:val="24"/>
        </w:rPr>
        <w:t>Духовно-нравственное воспитание</w:t>
      </w:r>
      <w:r w:rsidRPr="00A527B4">
        <w:rPr>
          <w:rFonts w:ascii="Times New Roman" w:hAnsi="Times New Roman" w:cs="Times New Roman"/>
          <w:sz w:val="24"/>
          <w:szCs w:val="24"/>
        </w:rPr>
        <w:t xml:space="preserve"> является стержнем художественного развития обучающегося. Творческие задания направлены на развитие внутреннего мира, воспитание его эмоционально-образной, чувственной сферы и помогают обрести социально значимые знания. Развитие творческих способностей способствует росту самосознания, осознанию себя как личности и члена общества. </w:t>
      </w:r>
    </w:p>
    <w:p w:rsidR="00A527B4" w:rsidRDefault="00A527B4" w:rsidP="006131E1">
      <w:pPr>
        <w:spacing w:after="0" w:line="240" w:lineRule="auto"/>
        <w:ind w:left="-567" w:right="-284" w:firstLine="284"/>
        <w:jc w:val="both"/>
        <w:rPr>
          <w:rFonts w:ascii="Times New Roman" w:hAnsi="Times New Roman" w:cs="Times New Roman"/>
          <w:sz w:val="24"/>
          <w:szCs w:val="24"/>
        </w:rPr>
      </w:pPr>
      <w:proofErr w:type="gramStart"/>
      <w:r w:rsidRPr="00A527B4">
        <w:rPr>
          <w:rFonts w:ascii="Times New Roman" w:hAnsi="Times New Roman" w:cs="Times New Roman"/>
          <w:i/>
          <w:sz w:val="24"/>
          <w:szCs w:val="24"/>
        </w:rPr>
        <w:t>Эстетическое воспитание</w:t>
      </w:r>
      <w:r w:rsidRPr="00A527B4">
        <w:rPr>
          <w:rFonts w:ascii="Times New Roman" w:hAnsi="Times New Roman" w:cs="Times New Roman"/>
          <w:sz w:val="24"/>
          <w:szCs w:val="24"/>
        </w:rPr>
        <w:t xml:space="preserve"> осуществляется через формирование представлений о прекрасном и безобразном, о высоком и низком, через формирование отношения к окружающим людям (стремление к их пониманию), через отношение к семье, природе, труду, искусству, культурному наследию, через развитие навыков восприятия и художественной рефлексии своих наблюдений в художественно-творческой деятельности. </w:t>
      </w:r>
      <w:proofErr w:type="gramEnd"/>
    </w:p>
    <w:p w:rsidR="00BB0D84" w:rsidRDefault="00A527B4" w:rsidP="006131E1">
      <w:pPr>
        <w:spacing w:after="0" w:line="240" w:lineRule="auto"/>
        <w:ind w:left="-567" w:right="-284" w:firstLine="284"/>
        <w:jc w:val="both"/>
      </w:pPr>
      <w:r w:rsidRPr="00A527B4">
        <w:rPr>
          <w:rFonts w:ascii="Times New Roman" w:hAnsi="Times New Roman" w:cs="Times New Roman"/>
          <w:i/>
          <w:sz w:val="24"/>
          <w:szCs w:val="24"/>
        </w:rPr>
        <w:t>Экологическое воспитание</w:t>
      </w:r>
      <w:r w:rsidRPr="00A527B4">
        <w:rPr>
          <w:rFonts w:ascii="Times New Roman" w:hAnsi="Times New Roman" w:cs="Times New Roman"/>
          <w:sz w:val="24"/>
          <w:szCs w:val="24"/>
        </w:rPr>
        <w:t xml:space="preserve"> происходит в процессе художественно-эстетического наблюдения природы, а также через восприятие её образа в произведениях искусства. Формирование эстетических чу</w:t>
      </w:r>
      <w:proofErr w:type="gramStart"/>
      <w:r w:rsidRPr="00A527B4">
        <w:rPr>
          <w:rFonts w:ascii="Times New Roman" w:hAnsi="Times New Roman" w:cs="Times New Roman"/>
          <w:sz w:val="24"/>
          <w:szCs w:val="24"/>
        </w:rPr>
        <w:t>вств сп</w:t>
      </w:r>
      <w:proofErr w:type="gramEnd"/>
      <w:r w:rsidRPr="00A527B4">
        <w:rPr>
          <w:rFonts w:ascii="Times New Roman" w:hAnsi="Times New Roman" w:cs="Times New Roman"/>
          <w:sz w:val="24"/>
          <w:szCs w:val="24"/>
        </w:rPr>
        <w:t>особствует активному неприятию действий, приносящих вред окружающей среде.</w:t>
      </w:r>
      <w:r w:rsidR="00BB0D84" w:rsidRPr="00BB0D84">
        <w:t xml:space="preserve"> </w:t>
      </w:r>
    </w:p>
    <w:p w:rsidR="00BB0D84" w:rsidRDefault="00BB0D84" w:rsidP="006131E1">
      <w:pPr>
        <w:spacing w:after="0" w:line="240" w:lineRule="auto"/>
        <w:ind w:left="-567" w:right="-284" w:firstLine="284"/>
        <w:jc w:val="both"/>
        <w:rPr>
          <w:rFonts w:ascii="Times New Roman" w:hAnsi="Times New Roman" w:cs="Times New Roman"/>
          <w:sz w:val="24"/>
          <w:szCs w:val="24"/>
        </w:rPr>
      </w:pPr>
      <w:r w:rsidRPr="00BB0D84">
        <w:rPr>
          <w:rFonts w:ascii="Times New Roman" w:hAnsi="Times New Roman" w:cs="Times New Roman"/>
          <w:i/>
          <w:sz w:val="24"/>
          <w:szCs w:val="24"/>
        </w:rPr>
        <w:t xml:space="preserve">Трудовое воспитание </w:t>
      </w:r>
      <w:r w:rsidRPr="00BB0D84">
        <w:rPr>
          <w:rFonts w:ascii="Times New Roman" w:hAnsi="Times New Roman" w:cs="Times New Roman"/>
          <w:sz w:val="24"/>
          <w:szCs w:val="24"/>
        </w:rPr>
        <w:t>осуществляется в процессе собственной художественно-творческой деятельности по освоению художественных материалов, в процессе достижения результата и удовлетворения от создания реального, практического продукта.</w:t>
      </w:r>
    </w:p>
    <w:p w:rsidR="00BB0D84" w:rsidRDefault="00BB0D84" w:rsidP="006131E1">
      <w:pPr>
        <w:spacing w:after="0" w:line="240" w:lineRule="auto"/>
        <w:ind w:left="-567" w:firstLine="284"/>
        <w:jc w:val="both"/>
        <w:rPr>
          <w:rFonts w:ascii="Times New Roman" w:hAnsi="Times New Roman" w:cs="Times New Roman"/>
          <w:b/>
          <w:sz w:val="24"/>
          <w:szCs w:val="24"/>
        </w:rPr>
      </w:pPr>
      <w:proofErr w:type="spellStart"/>
      <w:r w:rsidRPr="00BB0D84">
        <w:rPr>
          <w:rFonts w:ascii="Times New Roman" w:hAnsi="Times New Roman" w:cs="Times New Roman"/>
          <w:b/>
          <w:sz w:val="24"/>
          <w:szCs w:val="24"/>
        </w:rPr>
        <w:t>Метапредметные</w:t>
      </w:r>
      <w:proofErr w:type="spellEnd"/>
      <w:r w:rsidRPr="00BB0D84">
        <w:rPr>
          <w:rFonts w:ascii="Times New Roman" w:hAnsi="Times New Roman" w:cs="Times New Roman"/>
          <w:b/>
          <w:sz w:val="24"/>
          <w:szCs w:val="24"/>
        </w:rPr>
        <w:t xml:space="preserve"> результаты </w:t>
      </w:r>
    </w:p>
    <w:p w:rsidR="00BB0D84" w:rsidRDefault="00BB0D84" w:rsidP="006131E1">
      <w:pPr>
        <w:spacing w:after="0" w:line="240" w:lineRule="auto"/>
        <w:ind w:left="-567" w:firstLine="284"/>
        <w:jc w:val="both"/>
        <w:rPr>
          <w:rFonts w:ascii="Times New Roman" w:hAnsi="Times New Roman" w:cs="Times New Roman"/>
          <w:sz w:val="24"/>
          <w:szCs w:val="24"/>
        </w:rPr>
      </w:pPr>
      <w:r w:rsidRPr="00BB0D84">
        <w:rPr>
          <w:rFonts w:ascii="Times New Roman" w:hAnsi="Times New Roman" w:cs="Times New Roman"/>
          <w:b/>
          <w:sz w:val="24"/>
          <w:szCs w:val="24"/>
        </w:rPr>
        <w:t>1. Овладение универсальными познавательными действиями</w:t>
      </w:r>
      <w:r w:rsidRPr="00BB0D84">
        <w:rPr>
          <w:rFonts w:ascii="Times New Roman" w:hAnsi="Times New Roman" w:cs="Times New Roman"/>
          <w:sz w:val="24"/>
          <w:szCs w:val="24"/>
        </w:rPr>
        <w:t xml:space="preserve"> </w:t>
      </w:r>
    </w:p>
    <w:p w:rsidR="00BB0D84" w:rsidRDefault="00BB0D84" w:rsidP="006131E1">
      <w:pPr>
        <w:spacing w:after="0" w:line="240" w:lineRule="auto"/>
        <w:ind w:left="-567" w:right="-284" w:firstLine="284"/>
        <w:jc w:val="both"/>
        <w:rPr>
          <w:rFonts w:ascii="Times New Roman" w:hAnsi="Times New Roman" w:cs="Times New Roman"/>
          <w:sz w:val="24"/>
          <w:szCs w:val="24"/>
        </w:rPr>
      </w:pPr>
      <w:proofErr w:type="gramStart"/>
      <w:r w:rsidRPr="00BB0D84">
        <w:rPr>
          <w:rFonts w:ascii="Times New Roman" w:hAnsi="Times New Roman" w:cs="Times New Roman"/>
          <w:i/>
          <w:sz w:val="24"/>
          <w:szCs w:val="24"/>
        </w:rPr>
        <w:t>Пространственные представления и сенсорные способности</w:t>
      </w:r>
      <w:r w:rsidRPr="00BB0D84">
        <w:rPr>
          <w:rFonts w:ascii="Times New Roman" w:hAnsi="Times New Roman" w:cs="Times New Roman"/>
          <w:sz w:val="24"/>
          <w:szCs w:val="24"/>
        </w:rPr>
        <w:t xml:space="preserve">: характеризовать форму предмета, конструкции; выявлять доминантные черты (характерные особенности) в визуальном образе; находить ассоциативные связи между визуальными образами разных форм и предметов; </w:t>
      </w:r>
      <w:r w:rsidRPr="00BB0D84">
        <w:rPr>
          <w:rFonts w:ascii="Times New Roman" w:hAnsi="Times New Roman" w:cs="Times New Roman"/>
          <w:sz w:val="24"/>
          <w:szCs w:val="24"/>
        </w:rPr>
        <w:lastRenderedPageBreak/>
        <w:t>сопоставлять части и целое в видимом образе, предмете, конструкции; анализировать пропорциональные отношения частей внутри целого и предметов между собой; абстрагировать образ реальности при построении плоской композиции;</w:t>
      </w:r>
      <w:proofErr w:type="gramEnd"/>
      <w:r w:rsidRPr="00BB0D84">
        <w:rPr>
          <w:rFonts w:ascii="Times New Roman" w:hAnsi="Times New Roman" w:cs="Times New Roman"/>
          <w:sz w:val="24"/>
          <w:szCs w:val="24"/>
        </w:rPr>
        <w:t xml:space="preserve"> соотносить тональные отношения (тёмное  — светлое) в пространственных и плоскостных объектах; выявлять и анализировать эмоциональное воздействие цветовых отношений в пространственной среде и плоскостном изображении. </w:t>
      </w:r>
    </w:p>
    <w:p w:rsidR="00BB0D84" w:rsidRDefault="00BB0D84" w:rsidP="006131E1">
      <w:pPr>
        <w:spacing w:after="0" w:line="240" w:lineRule="auto"/>
        <w:ind w:left="-567" w:right="-284" w:firstLine="284"/>
        <w:jc w:val="both"/>
        <w:rPr>
          <w:rFonts w:ascii="Times New Roman" w:hAnsi="Times New Roman" w:cs="Times New Roman"/>
          <w:sz w:val="24"/>
          <w:szCs w:val="24"/>
        </w:rPr>
      </w:pPr>
      <w:proofErr w:type="gramStart"/>
      <w:r w:rsidRPr="00BB0D84">
        <w:rPr>
          <w:rFonts w:ascii="Times New Roman" w:hAnsi="Times New Roman" w:cs="Times New Roman"/>
          <w:i/>
          <w:sz w:val="24"/>
          <w:szCs w:val="24"/>
        </w:rPr>
        <w:t>Базовые логические и исследовательские действия:</w:t>
      </w:r>
      <w:r w:rsidRPr="00BB0D84">
        <w:rPr>
          <w:rFonts w:ascii="Times New Roman" w:hAnsi="Times New Roman" w:cs="Times New Roman"/>
          <w:sz w:val="24"/>
          <w:szCs w:val="24"/>
        </w:rPr>
        <w:t xml:space="preserve"> проявлять исследовательские, экспериментальные действия в процессе освоения выразительных свойств различных художественных материалов при самостоятельном выполнении художественно-творческих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анализировать и оценивать с позиций эстетических категорий явления природы и предметно-пространственную среду жизни человека;</w:t>
      </w:r>
      <w:proofErr w:type="gramEnd"/>
      <w:r w:rsidRPr="00BB0D84">
        <w:rPr>
          <w:rFonts w:ascii="Times New Roman" w:hAnsi="Times New Roman" w:cs="Times New Roman"/>
          <w:sz w:val="24"/>
          <w:szCs w:val="24"/>
        </w:rPr>
        <w:t xml:space="preserve"> использовать знаково-символические средства для составления орнаментов и декоративных композиций; классифицировать произведения искусства по видам и соответственно по назначению в жизни людей; классифицировать произведения изобразительного искусства по жанрам в качестве инструмента анализа содержания произведений.</w:t>
      </w:r>
    </w:p>
    <w:p w:rsidR="00BB0D84" w:rsidRDefault="00BB0D84" w:rsidP="006131E1">
      <w:pPr>
        <w:spacing w:after="0" w:line="240" w:lineRule="auto"/>
        <w:ind w:left="-567" w:right="-284" w:firstLine="284"/>
        <w:jc w:val="both"/>
        <w:rPr>
          <w:rFonts w:ascii="Times New Roman" w:hAnsi="Times New Roman" w:cs="Times New Roman"/>
          <w:sz w:val="24"/>
          <w:szCs w:val="24"/>
        </w:rPr>
      </w:pPr>
      <w:r w:rsidRPr="00BB0D84">
        <w:rPr>
          <w:rFonts w:ascii="Times New Roman" w:hAnsi="Times New Roman" w:cs="Times New Roman"/>
          <w:i/>
          <w:sz w:val="24"/>
          <w:szCs w:val="24"/>
        </w:rPr>
        <w:t>Работа с информацией:</w:t>
      </w:r>
      <w:r w:rsidRPr="00BB0D84">
        <w:rPr>
          <w:rFonts w:ascii="Times New Roman" w:hAnsi="Times New Roman" w:cs="Times New Roman"/>
          <w:sz w:val="24"/>
          <w:szCs w:val="24"/>
        </w:rPr>
        <w:t xml:space="preserve"> использовать электронные образовательные ресурсы; выбирать источники для получения информации: поисковые системы интернета, цифровые электронные средства, справочники, художественные альбомы и детские книги; анализировать, интерпретировать, обобщать и систематизировать информацию, представленную в произведениях искусства, текстах, таблицах и схемах; 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w:t>
      </w:r>
      <w:proofErr w:type="spellStart"/>
      <w:r w:rsidRPr="00BB0D84">
        <w:rPr>
          <w:rFonts w:ascii="Times New Roman" w:hAnsi="Times New Roman" w:cs="Times New Roman"/>
          <w:sz w:val="24"/>
          <w:szCs w:val="24"/>
        </w:rPr>
        <w:t>квестов</w:t>
      </w:r>
      <w:proofErr w:type="spellEnd"/>
      <w:r w:rsidRPr="00BB0D84">
        <w:rPr>
          <w:rFonts w:ascii="Times New Roman" w:hAnsi="Times New Roman" w:cs="Times New Roman"/>
          <w:sz w:val="24"/>
          <w:szCs w:val="24"/>
        </w:rPr>
        <w:t xml:space="preserve">, предложенных учителем. </w:t>
      </w:r>
    </w:p>
    <w:p w:rsidR="00BB0D84" w:rsidRDefault="00BB0D84" w:rsidP="006131E1">
      <w:pPr>
        <w:spacing w:after="0" w:line="240" w:lineRule="auto"/>
        <w:ind w:left="-567" w:right="-284" w:firstLine="284"/>
        <w:jc w:val="both"/>
        <w:rPr>
          <w:rFonts w:ascii="Times New Roman" w:hAnsi="Times New Roman" w:cs="Times New Roman"/>
          <w:sz w:val="24"/>
          <w:szCs w:val="24"/>
        </w:rPr>
      </w:pPr>
      <w:r w:rsidRPr="00BB0D84">
        <w:rPr>
          <w:rFonts w:ascii="Times New Roman" w:hAnsi="Times New Roman" w:cs="Times New Roman"/>
          <w:b/>
          <w:sz w:val="24"/>
          <w:szCs w:val="24"/>
        </w:rPr>
        <w:t>2. Овладение универсальными коммуникативными действиями.</w:t>
      </w:r>
      <w:r w:rsidRPr="00BB0D84">
        <w:rPr>
          <w:rFonts w:ascii="Times New Roman" w:hAnsi="Times New Roman" w:cs="Times New Roman"/>
          <w:sz w:val="24"/>
          <w:szCs w:val="24"/>
        </w:rPr>
        <w:t xml:space="preserve"> Учащиеся должны учиться взаимодействовать, сотрудничать в процессе коллективной работы, принимать цель совместной деятельности, договариваться, ответственно относиться к своей задаче по достижению общего результата. </w:t>
      </w:r>
    </w:p>
    <w:p w:rsidR="00BB0D84" w:rsidRDefault="00BB0D84" w:rsidP="006131E1">
      <w:pPr>
        <w:spacing w:after="0" w:line="240" w:lineRule="auto"/>
        <w:ind w:left="-567" w:right="-284" w:firstLine="284"/>
        <w:jc w:val="both"/>
        <w:rPr>
          <w:rFonts w:ascii="Times New Roman" w:hAnsi="Times New Roman" w:cs="Times New Roman"/>
          <w:sz w:val="24"/>
          <w:szCs w:val="24"/>
        </w:rPr>
      </w:pPr>
      <w:r w:rsidRPr="00BB0D84">
        <w:rPr>
          <w:rFonts w:ascii="Times New Roman" w:hAnsi="Times New Roman" w:cs="Times New Roman"/>
          <w:b/>
          <w:sz w:val="24"/>
          <w:szCs w:val="24"/>
        </w:rPr>
        <w:t>3. Овладение универсальными регулятивными действиями.</w:t>
      </w:r>
      <w:r w:rsidRPr="00BB0D84">
        <w:rPr>
          <w:rFonts w:ascii="Times New Roman" w:hAnsi="Times New Roman" w:cs="Times New Roman"/>
          <w:sz w:val="24"/>
          <w:szCs w:val="24"/>
        </w:rPr>
        <w:t xml:space="preserve"> Обучающиеся должны внимательно относиться к учебным задачам, выполнять их, соблюдать последовательность учебных действий при выполнении задания; уметь организовывать своё рабочее место для практической работы, бережно относиться к используемым материалам; контролировать свою деятельность в процессе достижения результата. </w:t>
      </w:r>
    </w:p>
    <w:p w:rsidR="00BB0D84" w:rsidRDefault="00BB0D84" w:rsidP="006131E1">
      <w:pPr>
        <w:spacing w:after="0" w:line="240" w:lineRule="auto"/>
        <w:ind w:left="-567" w:firstLine="284"/>
        <w:jc w:val="both"/>
        <w:rPr>
          <w:rFonts w:ascii="Times New Roman" w:hAnsi="Times New Roman" w:cs="Times New Roman"/>
          <w:sz w:val="24"/>
          <w:szCs w:val="24"/>
        </w:rPr>
      </w:pPr>
      <w:r w:rsidRPr="00BB0D84">
        <w:rPr>
          <w:rFonts w:ascii="Times New Roman" w:hAnsi="Times New Roman" w:cs="Times New Roman"/>
          <w:b/>
          <w:sz w:val="24"/>
          <w:szCs w:val="24"/>
        </w:rPr>
        <w:t>Предметные результаты</w:t>
      </w:r>
      <w:r w:rsidRPr="00BB0D84">
        <w:rPr>
          <w:rFonts w:ascii="Times New Roman" w:hAnsi="Times New Roman" w:cs="Times New Roman"/>
          <w:sz w:val="24"/>
          <w:szCs w:val="24"/>
        </w:rPr>
        <w:t xml:space="preserve"> </w:t>
      </w:r>
    </w:p>
    <w:p w:rsidR="00B21B26" w:rsidRDefault="00BB0D84" w:rsidP="006131E1">
      <w:pPr>
        <w:spacing w:after="0" w:line="240" w:lineRule="auto"/>
        <w:ind w:left="-567" w:right="-284" w:firstLine="284"/>
        <w:jc w:val="both"/>
        <w:rPr>
          <w:rFonts w:ascii="Times New Roman" w:hAnsi="Times New Roman" w:cs="Times New Roman"/>
          <w:sz w:val="24"/>
          <w:szCs w:val="24"/>
        </w:rPr>
      </w:pPr>
      <w:r w:rsidRPr="00BB0D84">
        <w:rPr>
          <w:rFonts w:ascii="Times New Roman" w:hAnsi="Times New Roman" w:cs="Times New Roman"/>
          <w:sz w:val="24"/>
          <w:szCs w:val="24"/>
        </w:rPr>
        <w:t xml:space="preserve">Предметные результаты сформулированы по годам обучения на основе модульного построения содержания курса. Результаты характеризуют опыт обучающихся в художественно-творческой деятельности и отражают </w:t>
      </w:r>
      <w:proofErr w:type="spellStart"/>
      <w:r w:rsidRPr="00BB0D84">
        <w:rPr>
          <w:rFonts w:ascii="Times New Roman" w:hAnsi="Times New Roman" w:cs="Times New Roman"/>
          <w:sz w:val="24"/>
          <w:szCs w:val="24"/>
        </w:rPr>
        <w:t>сформированность</w:t>
      </w:r>
      <w:proofErr w:type="spellEnd"/>
      <w:r w:rsidRPr="00BB0D84">
        <w:rPr>
          <w:rFonts w:ascii="Times New Roman" w:hAnsi="Times New Roman" w:cs="Times New Roman"/>
          <w:sz w:val="24"/>
          <w:szCs w:val="24"/>
        </w:rPr>
        <w:t xml:space="preserve"> умений в зависимости от содержания пр</w:t>
      </w:r>
      <w:r w:rsidR="009B73CB">
        <w:rPr>
          <w:rFonts w:ascii="Times New Roman" w:hAnsi="Times New Roman" w:cs="Times New Roman"/>
          <w:sz w:val="24"/>
          <w:szCs w:val="24"/>
        </w:rPr>
        <w:t>ограммы внеурочной деятельности.</w:t>
      </w:r>
    </w:p>
    <w:p w:rsidR="00BB0D84" w:rsidRDefault="00BB0D84" w:rsidP="006131E1">
      <w:pPr>
        <w:spacing w:after="0" w:line="240" w:lineRule="auto"/>
        <w:ind w:left="-567" w:right="-284" w:firstLine="284"/>
        <w:jc w:val="both"/>
        <w:rPr>
          <w:rFonts w:ascii="Times New Roman" w:hAnsi="Times New Roman" w:cs="Times New Roman"/>
          <w:sz w:val="24"/>
          <w:szCs w:val="24"/>
        </w:rPr>
      </w:pPr>
      <w:r w:rsidRPr="00BB0D84">
        <w:rPr>
          <w:rFonts w:ascii="Times New Roman" w:hAnsi="Times New Roman" w:cs="Times New Roman"/>
          <w:b/>
          <w:sz w:val="24"/>
          <w:szCs w:val="24"/>
        </w:rPr>
        <w:t>Модуль «Графика»</w:t>
      </w:r>
      <w:r w:rsidRPr="00BB0D84">
        <w:rPr>
          <w:rFonts w:ascii="Times New Roman" w:hAnsi="Times New Roman" w:cs="Times New Roman"/>
          <w:sz w:val="24"/>
          <w:szCs w:val="24"/>
        </w:rPr>
        <w:t xml:space="preserve"> Осваивать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 Приобретать навыки изображения на основе разных по характеру и способу наложения линий. 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 </w:t>
      </w:r>
    </w:p>
    <w:p w:rsidR="00BB0D84" w:rsidRDefault="00BB0D84" w:rsidP="006131E1">
      <w:pPr>
        <w:spacing w:after="0" w:line="240" w:lineRule="auto"/>
        <w:ind w:left="-567" w:right="-284" w:firstLine="284"/>
        <w:jc w:val="both"/>
        <w:rPr>
          <w:rFonts w:ascii="Times New Roman" w:hAnsi="Times New Roman" w:cs="Times New Roman"/>
          <w:sz w:val="24"/>
          <w:szCs w:val="24"/>
        </w:rPr>
      </w:pPr>
      <w:r w:rsidRPr="00BB0D84">
        <w:rPr>
          <w:rFonts w:ascii="Times New Roman" w:hAnsi="Times New Roman" w:cs="Times New Roman"/>
          <w:b/>
          <w:sz w:val="24"/>
          <w:szCs w:val="24"/>
        </w:rPr>
        <w:t>Модуль «Живопись»</w:t>
      </w:r>
      <w:r w:rsidRPr="00BB0D84">
        <w:rPr>
          <w:rFonts w:ascii="Times New Roman" w:hAnsi="Times New Roman" w:cs="Times New Roman"/>
          <w:sz w:val="24"/>
          <w:szCs w:val="24"/>
        </w:rPr>
        <w:t xml:space="preserve"> 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 Приобретать опыт работы акварелью и понимать особенности работы прозрачной краской. </w:t>
      </w:r>
      <w:proofErr w:type="gramStart"/>
      <w:r w:rsidRPr="00BB0D84">
        <w:rPr>
          <w:rFonts w:ascii="Times New Roman" w:hAnsi="Times New Roman" w:cs="Times New Roman"/>
          <w:sz w:val="24"/>
          <w:szCs w:val="24"/>
        </w:rPr>
        <w:t>Знать названия основных и составных цветов и способы получения разных оттенков составного цвета; осваивать смешение цветных красок с белой и чёрной (для изменения их тона).</w:t>
      </w:r>
      <w:proofErr w:type="gramEnd"/>
      <w:r w:rsidRPr="00BB0D84">
        <w:rPr>
          <w:rFonts w:ascii="Times New Roman" w:hAnsi="Times New Roman" w:cs="Times New Roman"/>
          <w:sz w:val="24"/>
          <w:szCs w:val="24"/>
        </w:rPr>
        <w:t xml:space="preserve"> 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 Уметь в изображении сказочных персонажей выразить их характер (герои сказок добрые и злые, нежные и грозные). </w:t>
      </w:r>
    </w:p>
    <w:p w:rsidR="006A7B7E" w:rsidRDefault="00BB0D84" w:rsidP="006131E1">
      <w:pPr>
        <w:spacing w:after="0" w:line="240" w:lineRule="auto"/>
        <w:ind w:left="-567" w:right="-284" w:firstLine="284"/>
        <w:jc w:val="both"/>
        <w:rPr>
          <w:rFonts w:ascii="Times New Roman" w:hAnsi="Times New Roman" w:cs="Times New Roman"/>
          <w:sz w:val="24"/>
          <w:szCs w:val="24"/>
        </w:rPr>
      </w:pPr>
      <w:r w:rsidRPr="00BB0D84">
        <w:rPr>
          <w:rFonts w:ascii="Times New Roman" w:hAnsi="Times New Roman" w:cs="Times New Roman"/>
          <w:b/>
          <w:sz w:val="24"/>
          <w:szCs w:val="24"/>
        </w:rPr>
        <w:lastRenderedPageBreak/>
        <w:t>Модуль «Скульптура»</w:t>
      </w:r>
      <w:r w:rsidRPr="00BB0D84">
        <w:rPr>
          <w:rFonts w:ascii="Times New Roman" w:hAnsi="Times New Roman" w:cs="Times New Roman"/>
          <w:sz w:val="24"/>
          <w:szCs w:val="24"/>
        </w:rPr>
        <w:t xml:space="preserve"> Выполнить в технике лепки фигурку сказочного зверя по мотивам традиций выбранного промысла (</w:t>
      </w:r>
      <w:proofErr w:type="spellStart"/>
      <w:r w:rsidRPr="00BB0D84">
        <w:rPr>
          <w:rFonts w:ascii="Times New Roman" w:hAnsi="Times New Roman" w:cs="Times New Roman"/>
          <w:sz w:val="24"/>
          <w:szCs w:val="24"/>
        </w:rPr>
        <w:t>филимоновская</w:t>
      </w:r>
      <w:proofErr w:type="spellEnd"/>
      <w:r w:rsidRPr="00BB0D84">
        <w:rPr>
          <w:rFonts w:ascii="Times New Roman" w:hAnsi="Times New Roman" w:cs="Times New Roman"/>
          <w:sz w:val="24"/>
          <w:szCs w:val="24"/>
        </w:rPr>
        <w:t xml:space="preserve">, </w:t>
      </w:r>
      <w:proofErr w:type="spellStart"/>
      <w:r w:rsidRPr="00BB0D84">
        <w:rPr>
          <w:rFonts w:ascii="Times New Roman" w:hAnsi="Times New Roman" w:cs="Times New Roman"/>
          <w:sz w:val="24"/>
          <w:szCs w:val="24"/>
        </w:rPr>
        <w:t>абашевская</w:t>
      </w:r>
      <w:proofErr w:type="spellEnd"/>
      <w:r w:rsidRPr="00BB0D84">
        <w:rPr>
          <w:rFonts w:ascii="Times New Roman" w:hAnsi="Times New Roman" w:cs="Times New Roman"/>
          <w:sz w:val="24"/>
          <w:szCs w:val="24"/>
        </w:rPr>
        <w:t xml:space="preserve">, </w:t>
      </w:r>
      <w:proofErr w:type="spellStart"/>
      <w:r w:rsidRPr="00BB0D84">
        <w:rPr>
          <w:rFonts w:ascii="Times New Roman" w:hAnsi="Times New Roman" w:cs="Times New Roman"/>
          <w:sz w:val="24"/>
          <w:szCs w:val="24"/>
        </w:rPr>
        <w:t>каргопольская</w:t>
      </w:r>
      <w:proofErr w:type="spellEnd"/>
      <w:r w:rsidRPr="00BB0D84">
        <w:rPr>
          <w:rFonts w:ascii="Times New Roman" w:hAnsi="Times New Roman" w:cs="Times New Roman"/>
          <w:sz w:val="24"/>
          <w:szCs w:val="24"/>
        </w:rPr>
        <w:t>, дымковская игрушки или игрушки с учётом местных промыслов).</w:t>
      </w:r>
      <w:r w:rsidRPr="00BB0D84">
        <w:t xml:space="preserve"> </w:t>
      </w:r>
      <w:r w:rsidRPr="00BB0D84">
        <w:rPr>
          <w:rFonts w:ascii="Times New Roman" w:hAnsi="Times New Roman" w:cs="Times New Roman"/>
          <w:sz w:val="24"/>
          <w:szCs w:val="24"/>
        </w:rPr>
        <w:t xml:space="preserve">Знать об изменениях скульптурного образа при осмотре произведения с разных сторон. Приобретать в процессе лепки из пластилина опыт передачи движения цельной лепной формы и разного характера движения этой формы (изображение зверушки). </w:t>
      </w:r>
    </w:p>
    <w:p w:rsidR="00BB0D84" w:rsidRDefault="00BB0D84" w:rsidP="006131E1">
      <w:pPr>
        <w:spacing w:after="0" w:line="240" w:lineRule="auto"/>
        <w:ind w:left="-567" w:right="-284" w:firstLine="284"/>
        <w:jc w:val="both"/>
        <w:rPr>
          <w:rFonts w:ascii="Times New Roman" w:hAnsi="Times New Roman" w:cs="Times New Roman"/>
          <w:sz w:val="24"/>
          <w:szCs w:val="24"/>
        </w:rPr>
      </w:pPr>
      <w:r w:rsidRPr="006A7B7E">
        <w:rPr>
          <w:rFonts w:ascii="Times New Roman" w:hAnsi="Times New Roman" w:cs="Times New Roman"/>
          <w:b/>
          <w:sz w:val="24"/>
          <w:szCs w:val="24"/>
        </w:rPr>
        <w:t>Модуль «Декоративно-прикладное искусство»</w:t>
      </w:r>
      <w:r w:rsidRPr="00BB0D84">
        <w:rPr>
          <w:rFonts w:ascii="Times New Roman" w:hAnsi="Times New Roman" w:cs="Times New Roman"/>
          <w:sz w:val="24"/>
          <w:szCs w:val="24"/>
        </w:rPr>
        <w:t xml:space="preserve"> Приобретать опыт выполнения эскиза геометрического орнамента кружева или вышивки на основе природных мотивов. Осваивать приёмы орнаментального оформления сказочных глиняных зверушек, созданных по мотивам народного художественного промысла (</w:t>
      </w:r>
      <w:proofErr w:type="spellStart"/>
      <w:r w:rsidRPr="00BB0D84">
        <w:rPr>
          <w:rFonts w:ascii="Times New Roman" w:hAnsi="Times New Roman" w:cs="Times New Roman"/>
          <w:sz w:val="24"/>
          <w:szCs w:val="24"/>
        </w:rPr>
        <w:t>филимоновская</w:t>
      </w:r>
      <w:proofErr w:type="spellEnd"/>
      <w:r w:rsidRPr="00BB0D84">
        <w:rPr>
          <w:rFonts w:ascii="Times New Roman" w:hAnsi="Times New Roman" w:cs="Times New Roman"/>
          <w:sz w:val="24"/>
          <w:szCs w:val="24"/>
        </w:rPr>
        <w:t xml:space="preserve">, </w:t>
      </w:r>
      <w:proofErr w:type="spellStart"/>
      <w:r w:rsidRPr="00BB0D84">
        <w:rPr>
          <w:rFonts w:ascii="Times New Roman" w:hAnsi="Times New Roman" w:cs="Times New Roman"/>
          <w:sz w:val="24"/>
          <w:szCs w:val="24"/>
        </w:rPr>
        <w:t>абашевская</w:t>
      </w:r>
      <w:proofErr w:type="spellEnd"/>
      <w:r w:rsidRPr="00BB0D84">
        <w:rPr>
          <w:rFonts w:ascii="Times New Roman" w:hAnsi="Times New Roman" w:cs="Times New Roman"/>
          <w:sz w:val="24"/>
          <w:szCs w:val="24"/>
        </w:rPr>
        <w:t xml:space="preserve">, </w:t>
      </w:r>
      <w:proofErr w:type="spellStart"/>
      <w:r w:rsidRPr="00BB0D84">
        <w:rPr>
          <w:rFonts w:ascii="Times New Roman" w:hAnsi="Times New Roman" w:cs="Times New Roman"/>
          <w:sz w:val="24"/>
          <w:szCs w:val="24"/>
        </w:rPr>
        <w:t>каргопольская</w:t>
      </w:r>
      <w:proofErr w:type="spellEnd"/>
      <w:r w:rsidRPr="00BB0D84">
        <w:rPr>
          <w:rFonts w:ascii="Times New Roman" w:hAnsi="Times New Roman" w:cs="Times New Roman"/>
          <w:sz w:val="24"/>
          <w:szCs w:val="24"/>
        </w:rPr>
        <w:t>, дымковская игрушки или игрушки с учётом местных промыслов). Приобретать опыт преобразования бытовых подручных нехудожественных материалов в художественные изображения (поделки). Приобретать опыт выполнения красками рисунков украшений.</w:t>
      </w:r>
    </w:p>
    <w:p w:rsidR="006A7B7E" w:rsidRDefault="006A7B7E" w:rsidP="008B6260">
      <w:pPr>
        <w:spacing w:after="0" w:line="240" w:lineRule="auto"/>
        <w:ind w:left="-284" w:firstLine="284"/>
        <w:jc w:val="both"/>
        <w:rPr>
          <w:rFonts w:ascii="Times New Roman" w:hAnsi="Times New Roman" w:cs="Times New Roman"/>
          <w:sz w:val="24"/>
          <w:szCs w:val="24"/>
        </w:rPr>
      </w:pPr>
    </w:p>
    <w:p w:rsidR="00EA12E2" w:rsidRDefault="00EA12E2" w:rsidP="008B6260">
      <w:pPr>
        <w:spacing w:after="0" w:line="240" w:lineRule="auto"/>
        <w:ind w:left="-284" w:firstLine="284"/>
        <w:jc w:val="both"/>
        <w:rPr>
          <w:rFonts w:ascii="Times New Roman" w:hAnsi="Times New Roman" w:cs="Times New Roman"/>
          <w:sz w:val="24"/>
          <w:szCs w:val="24"/>
        </w:rPr>
      </w:pPr>
    </w:p>
    <w:p w:rsidR="00AE048F" w:rsidRDefault="00AE048F" w:rsidP="008B6260">
      <w:pPr>
        <w:spacing w:after="0" w:line="240" w:lineRule="auto"/>
        <w:jc w:val="both"/>
        <w:rPr>
          <w:rFonts w:ascii="Times New Roman" w:hAnsi="Times New Roman" w:cs="Times New Roman"/>
          <w:sz w:val="24"/>
          <w:szCs w:val="24"/>
        </w:rPr>
      </w:pPr>
    </w:p>
    <w:p w:rsidR="00AE048F" w:rsidRDefault="00AE048F" w:rsidP="00382AA9">
      <w:pPr>
        <w:spacing w:after="0" w:line="240" w:lineRule="auto"/>
        <w:ind w:left="-284" w:firstLine="284"/>
        <w:rPr>
          <w:rFonts w:ascii="Times New Roman" w:hAnsi="Times New Roman" w:cs="Times New Roman"/>
          <w:sz w:val="24"/>
          <w:szCs w:val="24"/>
        </w:rPr>
      </w:pPr>
    </w:p>
    <w:p w:rsidR="007034B8" w:rsidRDefault="007034B8" w:rsidP="00382AA9">
      <w:pPr>
        <w:spacing w:after="0" w:line="240" w:lineRule="auto"/>
        <w:ind w:left="-284" w:firstLine="284"/>
        <w:rPr>
          <w:rFonts w:ascii="Times New Roman" w:hAnsi="Times New Roman" w:cs="Times New Roman"/>
          <w:sz w:val="24"/>
          <w:szCs w:val="24"/>
        </w:rPr>
      </w:pPr>
    </w:p>
    <w:p w:rsidR="007034B8" w:rsidRDefault="007034B8" w:rsidP="00382AA9">
      <w:pPr>
        <w:spacing w:after="0" w:line="240" w:lineRule="auto"/>
        <w:ind w:left="-284" w:firstLine="284"/>
        <w:rPr>
          <w:rFonts w:ascii="Times New Roman" w:hAnsi="Times New Roman" w:cs="Times New Roman"/>
          <w:sz w:val="24"/>
          <w:szCs w:val="24"/>
        </w:rPr>
      </w:pPr>
    </w:p>
    <w:p w:rsidR="007034B8" w:rsidRDefault="007034B8" w:rsidP="00382AA9">
      <w:pPr>
        <w:spacing w:after="0" w:line="240" w:lineRule="auto"/>
        <w:ind w:left="-284" w:firstLine="284"/>
        <w:rPr>
          <w:rFonts w:ascii="Times New Roman" w:hAnsi="Times New Roman" w:cs="Times New Roman"/>
          <w:sz w:val="24"/>
          <w:szCs w:val="24"/>
        </w:rPr>
      </w:pPr>
    </w:p>
    <w:p w:rsidR="007034B8" w:rsidRDefault="007034B8"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B46F2F" w:rsidRDefault="00B46F2F" w:rsidP="00382AA9">
      <w:pPr>
        <w:spacing w:after="0" w:line="240" w:lineRule="auto"/>
        <w:ind w:left="-284" w:firstLine="284"/>
        <w:rPr>
          <w:rFonts w:ascii="Times New Roman" w:hAnsi="Times New Roman" w:cs="Times New Roman"/>
          <w:sz w:val="24"/>
          <w:szCs w:val="24"/>
        </w:rPr>
      </w:pPr>
    </w:p>
    <w:p w:rsidR="007034B8" w:rsidRDefault="007034B8" w:rsidP="00382AA9">
      <w:pPr>
        <w:spacing w:after="0" w:line="240" w:lineRule="auto"/>
        <w:ind w:left="-284" w:firstLine="284"/>
        <w:rPr>
          <w:rFonts w:ascii="Times New Roman" w:hAnsi="Times New Roman" w:cs="Times New Roman"/>
          <w:sz w:val="24"/>
          <w:szCs w:val="24"/>
        </w:rPr>
      </w:pPr>
    </w:p>
    <w:p w:rsidR="00B21B26" w:rsidRDefault="00B21B26" w:rsidP="00382AA9">
      <w:pPr>
        <w:spacing w:after="0" w:line="240" w:lineRule="auto"/>
        <w:ind w:left="-284" w:firstLine="284"/>
        <w:rPr>
          <w:rFonts w:ascii="Times New Roman" w:hAnsi="Times New Roman" w:cs="Times New Roman"/>
          <w:sz w:val="24"/>
          <w:szCs w:val="24"/>
        </w:rPr>
      </w:pPr>
    </w:p>
    <w:p w:rsidR="00B21B26" w:rsidRDefault="00B21B26" w:rsidP="00382AA9">
      <w:pPr>
        <w:spacing w:after="0" w:line="240" w:lineRule="auto"/>
        <w:ind w:left="-284" w:firstLine="284"/>
        <w:rPr>
          <w:rFonts w:ascii="Times New Roman" w:hAnsi="Times New Roman" w:cs="Times New Roman"/>
          <w:sz w:val="24"/>
          <w:szCs w:val="24"/>
        </w:rPr>
      </w:pPr>
    </w:p>
    <w:p w:rsidR="00B21B26" w:rsidRDefault="00B21B26" w:rsidP="00382AA9">
      <w:pPr>
        <w:spacing w:after="0" w:line="240" w:lineRule="auto"/>
        <w:ind w:left="-284" w:firstLine="284"/>
        <w:rPr>
          <w:rFonts w:ascii="Times New Roman" w:hAnsi="Times New Roman" w:cs="Times New Roman"/>
          <w:sz w:val="24"/>
          <w:szCs w:val="24"/>
        </w:rPr>
      </w:pPr>
    </w:p>
    <w:p w:rsidR="00B21B26" w:rsidRDefault="00B21B26"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6131E1" w:rsidRDefault="006131E1" w:rsidP="00382AA9">
      <w:pPr>
        <w:spacing w:after="0" w:line="240" w:lineRule="auto"/>
        <w:ind w:left="-284" w:firstLine="284"/>
        <w:rPr>
          <w:rFonts w:ascii="Times New Roman" w:hAnsi="Times New Roman" w:cs="Times New Roman"/>
          <w:sz w:val="24"/>
          <w:szCs w:val="24"/>
        </w:rPr>
      </w:pPr>
    </w:p>
    <w:p w:rsidR="00B21B26" w:rsidRDefault="00B21B26" w:rsidP="00382AA9">
      <w:pPr>
        <w:spacing w:after="0" w:line="240" w:lineRule="auto"/>
        <w:ind w:left="-284" w:firstLine="284"/>
        <w:rPr>
          <w:rFonts w:ascii="Times New Roman" w:hAnsi="Times New Roman" w:cs="Times New Roman"/>
          <w:sz w:val="24"/>
          <w:szCs w:val="24"/>
        </w:rPr>
      </w:pPr>
    </w:p>
    <w:p w:rsidR="00FF295C" w:rsidRPr="00B21B26" w:rsidRDefault="00AE048F" w:rsidP="00B21B26">
      <w:pPr>
        <w:spacing w:after="0" w:line="240" w:lineRule="auto"/>
        <w:ind w:left="-284" w:firstLine="284"/>
        <w:rPr>
          <w:rFonts w:ascii="Times New Roman" w:hAnsi="Times New Roman" w:cs="Times New Roman"/>
          <w:sz w:val="24"/>
          <w:szCs w:val="24"/>
        </w:rPr>
      </w:pPr>
      <w:r>
        <w:rPr>
          <w:rFonts w:ascii="Times New Roman" w:hAnsi="Times New Roman" w:cs="Times New Roman"/>
          <w:sz w:val="24"/>
          <w:szCs w:val="24"/>
        </w:rPr>
        <w:lastRenderedPageBreak/>
        <w:t>ТЕМАТИЧЕСКОЕ ПЛАНИРОВАНИЕ</w:t>
      </w:r>
    </w:p>
    <w:p w:rsidR="00D828BC" w:rsidRPr="00D67752" w:rsidRDefault="00D828BC" w:rsidP="009B73CB">
      <w:pPr>
        <w:spacing w:after="0" w:line="240" w:lineRule="auto"/>
        <w:rPr>
          <w:rFonts w:ascii="Times New Roman" w:hAnsi="Times New Roman" w:cs="Times New Roman"/>
          <w:b/>
          <w:sz w:val="20"/>
          <w:szCs w:val="20"/>
        </w:rPr>
      </w:pPr>
    </w:p>
    <w:tbl>
      <w:tblPr>
        <w:tblStyle w:val="a4"/>
        <w:tblW w:w="10632" w:type="dxa"/>
        <w:tblInd w:w="-885" w:type="dxa"/>
        <w:tblLayout w:type="fixed"/>
        <w:tblLook w:val="04A0" w:firstRow="1" w:lastRow="0" w:firstColumn="1" w:lastColumn="0" w:noHBand="0" w:noVBand="1"/>
      </w:tblPr>
      <w:tblGrid>
        <w:gridCol w:w="426"/>
        <w:gridCol w:w="8222"/>
        <w:gridCol w:w="567"/>
        <w:gridCol w:w="708"/>
        <w:gridCol w:w="709"/>
      </w:tblGrid>
      <w:tr w:rsidR="00D828BC" w:rsidRPr="00AE048F" w:rsidTr="00D67752">
        <w:tc>
          <w:tcPr>
            <w:tcW w:w="426" w:type="dxa"/>
            <w:vMerge w:val="restart"/>
          </w:tcPr>
          <w:p w:rsidR="00D828BC" w:rsidRPr="00AE048F" w:rsidRDefault="00D828BC" w:rsidP="001C6D5F">
            <w:pPr>
              <w:rPr>
                <w:rFonts w:ascii="Times New Roman" w:hAnsi="Times New Roman" w:cs="Times New Roman"/>
                <w:sz w:val="20"/>
                <w:szCs w:val="20"/>
              </w:rPr>
            </w:pPr>
            <w:r w:rsidRPr="00AE048F">
              <w:rPr>
                <w:rFonts w:ascii="Times New Roman" w:hAnsi="Times New Roman" w:cs="Times New Roman"/>
                <w:sz w:val="20"/>
                <w:szCs w:val="20"/>
              </w:rPr>
              <w:t xml:space="preserve">№ </w:t>
            </w:r>
            <w:proofErr w:type="gramStart"/>
            <w:r w:rsidRPr="00AE048F">
              <w:rPr>
                <w:rFonts w:ascii="Times New Roman" w:hAnsi="Times New Roman" w:cs="Times New Roman"/>
                <w:sz w:val="20"/>
                <w:szCs w:val="20"/>
              </w:rPr>
              <w:t>п</w:t>
            </w:r>
            <w:proofErr w:type="gramEnd"/>
            <w:r w:rsidRPr="00AE048F">
              <w:rPr>
                <w:rFonts w:ascii="Times New Roman" w:hAnsi="Times New Roman" w:cs="Times New Roman"/>
                <w:sz w:val="20"/>
                <w:szCs w:val="20"/>
              </w:rPr>
              <w:t>/п</w:t>
            </w:r>
          </w:p>
        </w:tc>
        <w:tc>
          <w:tcPr>
            <w:tcW w:w="8222" w:type="dxa"/>
            <w:vMerge w:val="restart"/>
          </w:tcPr>
          <w:p w:rsidR="00D828BC" w:rsidRPr="00AE048F" w:rsidRDefault="00D828BC" w:rsidP="001C6D5F">
            <w:pPr>
              <w:jc w:val="center"/>
              <w:rPr>
                <w:rFonts w:ascii="Times New Roman" w:hAnsi="Times New Roman" w:cs="Times New Roman"/>
                <w:sz w:val="20"/>
                <w:szCs w:val="20"/>
              </w:rPr>
            </w:pPr>
            <w:r w:rsidRPr="00AE048F">
              <w:rPr>
                <w:rFonts w:ascii="Times New Roman" w:hAnsi="Times New Roman" w:cs="Times New Roman"/>
                <w:sz w:val="20"/>
                <w:szCs w:val="20"/>
              </w:rPr>
              <w:t>Модуль и темы</w:t>
            </w:r>
          </w:p>
        </w:tc>
        <w:tc>
          <w:tcPr>
            <w:tcW w:w="1984" w:type="dxa"/>
            <w:gridSpan w:val="3"/>
          </w:tcPr>
          <w:p w:rsidR="00D828BC" w:rsidRPr="00AE048F" w:rsidRDefault="00D828BC" w:rsidP="001C6D5F">
            <w:pPr>
              <w:jc w:val="center"/>
              <w:rPr>
                <w:rFonts w:ascii="Times New Roman" w:hAnsi="Times New Roman" w:cs="Times New Roman"/>
                <w:sz w:val="20"/>
                <w:szCs w:val="20"/>
              </w:rPr>
            </w:pPr>
            <w:r w:rsidRPr="00AE048F">
              <w:rPr>
                <w:rFonts w:ascii="Times New Roman" w:hAnsi="Times New Roman" w:cs="Times New Roman"/>
                <w:sz w:val="20"/>
                <w:szCs w:val="20"/>
              </w:rPr>
              <w:t>Количество часов</w:t>
            </w:r>
          </w:p>
        </w:tc>
      </w:tr>
      <w:tr w:rsidR="00D828BC" w:rsidRPr="00AE048F" w:rsidTr="00D67752">
        <w:tc>
          <w:tcPr>
            <w:tcW w:w="426" w:type="dxa"/>
            <w:vMerge/>
          </w:tcPr>
          <w:p w:rsidR="00D828BC" w:rsidRDefault="00D828BC" w:rsidP="001C6D5F">
            <w:pPr>
              <w:rPr>
                <w:rFonts w:ascii="Times New Roman" w:hAnsi="Times New Roman" w:cs="Times New Roman"/>
                <w:sz w:val="24"/>
                <w:szCs w:val="24"/>
              </w:rPr>
            </w:pPr>
          </w:p>
        </w:tc>
        <w:tc>
          <w:tcPr>
            <w:tcW w:w="8222" w:type="dxa"/>
            <w:vMerge/>
          </w:tcPr>
          <w:p w:rsidR="00D828BC" w:rsidRDefault="00D828BC" w:rsidP="001C6D5F">
            <w:pPr>
              <w:rPr>
                <w:rFonts w:ascii="Times New Roman" w:hAnsi="Times New Roman" w:cs="Times New Roman"/>
                <w:sz w:val="24"/>
                <w:szCs w:val="24"/>
              </w:rPr>
            </w:pPr>
          </w:p>
        </w:tc>
        <w:tc>
          <w:tcPr>
            <w:tcW w:w="567" w:type="dxa"/>
          </w:tcPr>
          <w:p w:rsidR="00D828BC" w:rsidRPr="00AE048F" w:rsidRDefault="00D828BC" w:rsidP="001C6D5F">
            <w:pPr>
              <w:rPr>
                <w:rFonts w:ascii="Times New Roman" w:hAnsi="Times New Roman" w:cs="Times New Roman"/>
                <w:sz w:val="20"/>
                <w:szCs w:val="20"/>
              </w:rPr>
            </w:pPr>
            <w:r w:rsidRPr="00AE048F">
              <w:rPr>
                <w:rFonts w:ascii="Times New Roman" w:hAnsi="Times New Roman" w:cs="Times New Roman"/>
                <w:sz w:val="20"/>
                <w:szCs w:val="20"/>
              </w:rPr>
              <w:t>Теория</w:t>
            </w:r>
          </w:p>
        </w:tc>
        <w:tc>
          <w:tcPr>
            <w:tcW w:w="708" w:type="dxa"/>
          </w:tcPr>
          <w:p w:rsidR="00D828BC" w:rsidRPr="00AE048F" w:rsidRDefault="00D828BC" w:rsidP="001C6D5F">
            <w:pPr>
              <w:rPr>
                <w:rFonts w:ascii="Times New Roman" w:hAnsi="Times New Roman" w:cs="Times New Roman"/>
                <w:sz w:val="20"/>
                <w:szCs w:val="20"/>
              </w:rPr>
            </w:pPr>
            <w:r w:rsidRPr="00AE048F">
              <w:rPr>
                <w:rFonts w:ascii="Times New Roman" w:hAnsi="Times New Roman" w:cs="Times New Roman"/>
                <w:sz w:val="20"/>
                <w:szCs w:val="20"/>
              </w:rPr>
              <w:t>Практика</w:t>
            </w:r>
          </w:p>
        </w:tc>
        <w:tc>
          <w:tcPr>
            <w:tcW w:w="709" w:type="dxa"/>
          </w:tcPr>
          <w:p w:rsidR="00D828BC" w:rsidRPr="00AE048F" w:rsidRDefault="00D828BC" w:rsidP="001C6D5F">
            <w:pPr>
              <w:rPr>
                <w:rFonts w:ascii="Times New Roman" w:hAnsi="Times New Roman" w:cs="Times New Roman"/>
                <w:sz w:val="20"/>
                <w:szCs w:val="20"/>
              </w:rPr>
            </w:pPr>
            <w:r w:rsidRPr="00AE048F">
              <w:rPr>
                <w:rFonts w:ascii="Times New Roman" w:hAnsi="Times New Roman" w:cs="Times New Roman"/>
                <w:sz w:val="20"/>
                <w:szCs w:val="20"/>
              </w:rPr>
              <w:t xml:space="preserve">Всего </w:t>
            </w:r>
          </w:p>
        </w:tc>
      </w:tr>
      <w:tr w:rsidR="00D828BC" w:rsidRPr="00D71939" w:rsidTr="00D67752">
        <w:tc>
          <w:tcPr>
            <w:tcW w:w="8648" w:type="dxa"/>
            <w:gridSpan w:val="2"/>
          </w:tcPr>
          <w:p w:rsidR="00D828BC" w:rsidRPr="00363DF6" w:rsidRDefault="00D828BC" w:rsidP="001C6D5F">
            <w:pPr>
              <w:rPr>
                <w:rFonts w:ascii="Times New Roman" w:hAnsi="Times New Roman" w:cs="Times New Roman"/>
                <w:b/>
                <w:sz w:val="20"/>
                <w:szCs w:val="20"/>
              </w:rPr>
            </w:pPr>
            <w:r w:rsidRPr="00363DF6">
              <w:rPr>
                <w:rFonts w:ascii="Times New Roman" w:hAnsi="Times New Roman" w:cs="Times New Roman"/>
                <w:b/>
                <w:sz w:val="20"/>
                <w:szCs w:val="20"/>
              </w:rPr>
              <w:t>Модуль «Графика». Графическая практика</w:t>
            </w:r>
          </w:p>
        </w:tc>
        <w:tc>
          <w:tcPr>
            <w:tcW w:w="567" w:type="dxa"/>
          </w:tcPr>
          <w:p w:rsidR="00D828BC" w:rsidRPr="00363DF6" w:rsidRDefault="00D828BC" w:rsidP="001C6D5F">
            <w:pPr>
              <w:rPr>
                <w:rFonts w:ascii="Times New Roman" w:hAnsi="Times New Roman" w:cs="Times New Roman"/>
                <w:b/>
                <w:sz w:val="20"/>
                <w:szCs w:val="20"/>
                <w:highlight w:val="yellow"/>
              </w:rPr>
            </w:pPr>
            <w:r w:rsidRPr="00363DF6">
              <w:rPr>
                <w:rFonts w:ascii="Times New Roman" w:hAnsi="Times New Roman" w:cs="Times New Roman"/>
                <w:b/>
                <w:sz w:val="20"/>
                <w:szCs w:val="20"/>
              </w:rPr>
              <w:t>0.5</w:t>
            </w:r>
          </w:p>
        </w:tc>
        <w:tc>
          <w:tcPr>
            <w:tcW w:w="708" w:type="dxa"/>
          </w:tcPr>
          <w:p w:rsidR="00D828BC" w:rsidRPr="00363DF6" w:rsidRDefault="00363DF6" w:rsidP="001C6D5F">
            <w:pPr>
              <w:rPr>
                <w:rFonts w:ascii="Times New Roman" w:hAnsi="Times New Roman" w:cs="Times New Roman"/>
                <w:b/>
                <w:sz w:val="20"/>
                <w:szCs w:val="20"/>
              </w:rPr>
            </w:pPr>
            <w:r w:rsidRPr="00363DF6">
              <w:rPr>
                <w:rFonts w:ascii="Times New Roman" w:hAnsi="Times New Roman" w:cs="Times New Roman"/>
                <w:b/>
                <w:sz w:val="20"/>
                <w:szCs w:val="20"/>
              </w:rPr>
              <w:t>8.5</w:t>
            </w:r>
          </w:p>
        </w:tc>
        <w:tc>
          <w:tcPr>
            <w:tcW w:w="709" w:type="dxa"/>
          </w:tcPr>
          <w:p w:rsidR="00D828BC" w:rsidRPr="00363DF6" w:rsidRDefault="00363DF6" w:rsidP="001C6D5F">
            <w:pPr>
              <w:rPr>
                <w:rFonts w:ascii="Times New Roman" w:hAnsi="Times New Roman" w:cs="Times New Roman"/>
                <w:b/>
                <w:sz w:val="20"/>
                <w:szCs w:val="20"/>
              </w:rPr>
            </w:pPr>
            <w:r w:rsidRPr="00363DF6">
              <w:rPr>
                <w:rFonts w:ascii="Times New Roman" w:hAnsi="Times New Roman" w:cs="Times New Roman"/>
                <w:b/>
                <w:sz w:val="20"/>
                <w:szCs w:val="20"/>
              </w:rPr>
              <w:t>9</w:t>
            </w:r>
          </w:p>
        </w:tc>
      </w:tr>
      <w:tr w:rsidR="00D828BC" w:rsidRPr="003214CC" w:rsidTr="00D67752">
        <w:tc>
          <w:tcPr>
            <w:tcW w:w="426" w:type="dxa"/>
          </w:tcPr>
          <w:p w:rsidR="00D828BC" w:rsidRPr="003214CC" w:rsidRDefault="00D828BC" w:rsidP="001C6D5F">
            <w:pPr>
              <w:rPr>
                <w:rFonts w:ascii="Times New Roman" w:hAnsi="Times New Roman" w:cs="Times New Roman"/>
                <w:sz w:val="20"/>
                <w:szCs w:val="20"/>
              </w:rPr>
            </w:pPr>
            <w:r w:rsidRPr="003214CC">
              <w:rPr>
                <w:rFonts w:ascii="Times New Roman" w:hAnsi="Times New Roman" w:cs="Times New Roman"/>
                <w:sz w:val="20"/>
                <w:szCs w:val="20"/>
              </w:rPr>
              <w:t>1</w:t>
            </w:r>
          </w:p>
        </w:tc>
        <w:tc>
          <w:tcPr>
            <w:tcW w:w="8222" w:type="dxa"/>
          </w:tcPr>
          <w:p w:rsidR="00D828BC" w:rsidRPr="003214CC" w:rsidRDefault="00480887" w:rsidP="001C6D5F">
            <w:pPr>
              <w:ind w:right="-119"/>
              <w:rPr>
                <w:rFonts w:ascii="Times New Roman" w:hAnsi="Times New Roman" w:cs="Times New Roman"/>
                <w:sz w:val="20"/>
                <w:szCs w:val="20"/>
              </w:rPr>
            </w:pPr>
            <w:r w:rsidRPr="00480887">
              <w:rPr>
                <w:rFonts w:ascii="Times New Roman" w:hAnsi="Times New Roman" w:cs="Times New Roman"/>
                <w:sz w:val="20"/>
                <w:szCs w:val="20"/>
              </w:rPr>
              <w:t>Вводное занятие (знакомство с тематикой занятий; художественные материалы для линейного рисунка и их свойства; графические техники изображения)</w:t>
            </w:r>
          </w:p>
        </w:tc>
        <w:tc>
          <w:tcPr>
            <w:tcW w:w="567" w:type="dxa"/>
          </w:tcPr>
          <w:p w:rsidR="00D828BC" w:rsidRPr="00D71939" w:rsidRDefault="00D828BC" w:rsidP="001C6D5F">
            <w:pPr>
              <w:rPr>
                <w:rFonts w:ascii="Times New Roman" w:hAnsi="Times New Roman" w:cs="Times New Roman"/>
                <w:sz w:val="20"/>
                <w:szCs w:val="20"/>
              </w:rPr>
            </w:pPr>
            <w:r w:rsidRPr="00D71939">
              <w:rPr>
                <w:rFonts w:ascii="Times New Roman" w:hAnsi="Times New Roman" w:cs="Times New Roman"/>
                <w:sz w:val="20"/>
                <w:szCs w:val="20"/>
              </w:rPr>
              <w:t>0.5</w:t>
            </w:r>
          </w:p>
        </w:tc>
        <w:tc>
          <w:tcPr>
            <w:tcW w:w="708" w:type="dxa"/>
          </w:tcPr>
          <w:p w:rsidR="00D828BC" w:rsidRPr="003214CC" w:rsidRDefault="00363DF6" w:rsidP="001C6D5F">
            <w:pPr>
              <w:rPr>
                <w:rFonts w:ascii="Times New Roman" w:hAnsi="Times New Roman" w:cs="Times New Roman"/>
                <w:sz w:val="20"/>
                <w:szCs w:val="20"/>
              </w:rPr>
            </w:pPr>
            <w:r>
              <w:rPr>
                <w:rFonts w:ascii="Times New Roman" w:hAnsi="Times New Roman" w:cs="Times New Roman"/>
                <w:sz w:val="20"/>
                <w:szCs w:val="20"/>
              </w:rPr>
              <w:t>0.5</w:t>
            </w:r>
          </w:p>
        </w:tc>
        <w:tc>
          <w:tcPr>
            <w:tcW w:w="709" w:type="dxa"/>
          </w:tcPr>
          <w:p w:rsidR="00D828BC" w:rsidRPr="003214CC" w:rsidRDefault="00D828BC" w:rsidP="001C6D5F">
            <w:pPr>
              <w:rPr>
                <w:rFonts w:ascii="Times New Roman" w:hAnsi="Times New Roman" w:cs="Times New Roman"/>
                <w:sz w:val="20"/>
                <w:szCs w:val="20"/>
              </w:rPr>
            </w:pPr>
            <w:r w:rsidRPr="003214CC">
              <w:rPr>
                <w:rFonts w:ascii="Times New Roman" w:hAnsi="Times New Roman" w:cs="Times New Roman"/>
                <w:sz w:val="20"/>
                <w:szCs w:val="20"/>
              </w:rPr>
              <w:t>1</w:t>
            </w:r>
          </w:p>
        </w:tc>
      </w:tr>
      <w:tr w:rsidR="00D828BC" w:rsidRPr="003214CC" w:rsidTr="00D67752">
        <w:tc>
          <w:tcPr>
            <w:tcW w:w="426"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2</w:t>
            </w:r>
          </w:p>
        </w:tc>
        <w:tc>
          <w:tcPr>
            <w:tcW w:w="8222" w:type="dxa"/>
          </w:tcPr>
          <w:p w:rsidR="00D828BC" w:rsidRPr="003214CC" w:rsidRDefault="00480887" w:rsidP="001C6D5F">
            <w:pPr>
              <w:ind w:right="-119"/>
              <w:rPr>
                <w:rFonts w:ascii="Times New Roman" w:hAnsi="Times New Roman" w:cs="Times New Roman"/>
                <w:sz w:val="20"/>
                <w:szCs w:val="20"/>
              </w:rPr>
            </w:pPr>
            <w:proofErr w:type="gramStart"/>
            <w:r w:rsidRPr="00480887">
              <w:rPr>
                <w:rFonts w:ascii="Times New Roman" w:hAnsi="Times New Roman" w:cs="Times New Roman"/>
                <w:sz w:val="20"/>
                <w:szCs w:val="20"/>
              </w:rPr>
              <w:t>«Птицы», книжка-раскраска (изображение разнообразными линиями птиц из сказок: павлин, ласточка, лебедь, утка, ворон, жар-птица и др.; композиция, пропорции; коллективная работа; художественный проект; фотографирование готовых работ)</w:t>
            </w:r>
            <w:proofErr w:type="gramEnd"/>
          </w:p>
        </w:tc>
        <w:tc>
          <w:tcPr>
            <w:tcW w:w="567" w:type="dxa"/>
          </w:tcPr>
          <w:p w:rsidR="00D828BC" w:rsidRPr="00D71939" w:rsidRDefault="00D828BC" w:rsidP="001C6D5F">
            <w:pPr>
              <w:rPr>
                <w:rFonts w:ascii="Times New Roman" w:hAnsi="Times New Roman" w:cs="Times New Roman"/>
                <w:sz w:val="20"/>
                <w:szCs w:val="20"/>
              </w:rPr>
            </w:pPr>
          </w:p>
        </w:tc>
        <w:tc>
          <w:tcPr>
            <w:tcW w:w="708"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1</w:t>
            </w:r>
          </w:p>
        </w:tc>
      </w:tr>
      <w:tr w:rsidR="00D828BC" w:rsidRPr="003214CC" w:rsidTr="00D67752">
        <w:tc>
          <w:tcPr>
            <w:tcW w:w="426"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3</w:t>
            </w:r>
          </w:p>
        </w:tc>
        <w:tc>
          <w:tcPr>
            <w:tcW w:w="8222" w:type="dxa"/>
          </w:tcPr>
          <w:p w:rsidR="00D828BC" w:rsidRPr="003214CC" w:rsidRDefault="00480887" w:rsidP="001C6D5F">
            <w:pPr>
              <w:ind w:right="-119"/>
              <w:rPr>
                <w:rFonts w:ascii="Times New Roman" w:hAnsi="Times New Roman" w:cs="Times New Roman"/>
                <w:sz w:val="20"/>
                <w:szCs w:val="20"/>
              </w:rPr>
            </w:pPr>
            <w:proofErr w:type="gramStart"/>
            <w:r w:rsidRPr="00480887">
              <w:rPr>
                <w:rFonts w:ascii="Times New Roman" w:hAnsi="Times New Roman" w:cs="Times New Roman"/>
                <w:sz w:val="20"/>
                <w:szCs w:val="20"/>
              </w:rPr>
              <w:t>«Мир чёрно-белой планеты», графическая сказка (чёрный и белый цвет; сюжетный рисунок на произвольном формате; коллективная работа или работа в творческих группах; фотографирование готовых работ</w:t>
            </w:r>
            <w:proofErr w:type="gramEnd"/>
          </w:p>
        </w:tc>
        <w:tc>
          <w:tcPr>
            <w:tcW w:w="567" w:type="dxa"/>
          </w:tcPr>
          <w:p w:rsidR="00D828BC" w:rsidRPr="00D71939" w:rsidRDefault="00D828BC" w:rsidP="001C6D5F">
            <w:pPr>
              <w:rPr>
                <w:rFonts w:ascii="Times New Roman" w:hAnsi="Times New Roman" w:cs="Times New Roman"/>
                <w:sz w:val="20"/>
                <w:szCs w:val="20"/>
              </w:rPr>
            </w:pPr>
          </w:p>
        </w:tc>
        <w:tc>
          <w:tcPr>
            <w:tcW w:w="708" w:type="dxa"/>
          </w:tcPr>
          <w:p w:rsidR="00D828BC"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D828BC"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D828BC" w:rsidRPr="003214CC" w:rsidTr="00D67752">
        <w:tc>
          <w:tcPr>
            <w:tcW w:w="426"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4</w:t>
            </w:r>
          </w:p>
        </w:tc>
        <w:tc>
          <w:tcPr>
            <w:tcW w:w="8222" w:type="dxa"/>
          </w:tcPr>
          <w:p w:rsidR="00D828BC" w:rsidRPr="003214CC" w:rsidRDefault="00480887" w:rsidP="001C6D5F">
            <w:pPr>
              <w:ind w:right="-119"/>
              <w:rPr>
                <w:rFonts w:ascii="Times New Roman" w:hAnsi="Times New Roman" w:cs="Times New Roman"/>
                <w:sz w:val="20"/>
                <w:szCs w:val="20"/>
              </w:rPr>
            </w:pPr>
            <w:proofErr w:type="gramStart"/>
            <w:r w:rsidRPr="00480887">
              <w:rPr>
                <w:rFonts w:ascii="Times New Roman" w:hAnsi="Times New Roman" w:cs="Times New Roman"/>
                <w:sz w:val="20"/>
                <w:szCs w:val="20"/>
              </w:rPr>
              <w:t>«Составь и нарисуй натюрморт» (натюрморт из выбранных сосудов, выполнение рисунка с передачей их формы (линия, пятно, штрих, светотень) по фотоматериалам «Свет и тень»; индивидуальная работа для выставки; фотографирование готовых работ</w:t>
            </w:r>
            <w:proofErr w:type="gramEnd"/>
          </w:p>
        </w:tc>
        <w:tc>
          <w:tcPr>
            <w:tcW w:w="567" w:type="dxa"/>
          </w:tcPr>
          <w:p w:rsidR="00D828BC" w:rsidRPr="00D71939" w:rsidRDefault="00D828BC" w:rsidP="001C6D5F">
            <w:pPr>
              <w:rPr>
                <w:rFonts w:ascii="Times New Roman" w:hAnsi="Times New Roman" w:cs="Times New Roman"/>
                <w:sz w:val="20"/>
                <w:szCs w:val="20"/>
              </w:rPr>
            </w:pPr>
          </w:p>
        </w:tc>
        <w:tc>
          <w:tcPr>
            <w:tcW w:w="708"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2</w:t>
            </w:r>
          </w:p>
        </w:tc>
        <w:tc>
          <w:tcPr>
            <w:tcW w:w="709" w:type="dxa"/>
          </w:tcPr>
          <w:p w:rsidR="00D828BC"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2</w:t>
            </w:r>
          </w:p>
        </w:tc>
      </w:tr>
      <w:tr w:rsidR="00D828BC" w:rsidRPr="003214CC" w:rsidTr="00D67752">
        <w:tc>
          <w:tcPr>
            <w:tcW w:w="426"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5</w:t>
            </w:r>
          </w:p>
        </w:tc>
        <w:tc>
          <w:tcPr>
            <w:tcW w:w="8222" w:type="dxa"/>
          </w:tcPr>
          <w:p w:rsidR="00D828BC" w:rsidRPr="003214CC" w:rsidRDefault="00480887" w:rsidP="001C6D5F">
            <w:pPr>
              <w:ind w:right="-119"/>
              <w:rPr>
                <w:rFonts w:ascii="Times New Roman" w:hAnsi="Times New Roman" w:cs="Times New Roman"/>
                <w:sz w:val="20"/>
                <w:szCs w:val="20"/>
              </w:rPr>
            </w:pPr>
            <w:proofErr w:type="gramStart"/>
            <w:r w:rsidRPr="00480887">
              <w:rPr>
                <w:rFonts w:ascii="Times New Roman" w:hAnsi="Times New Roman" w:cs="Times New Roman"/>
                <w:sz w:val="20"/>
                <w:szCs w:val="20"/>
              </w:rPr>
              <w:t>«Овощное и фруктовое чудо», творческий рисунок (натюрморт из овощей и фруктов; работа в цвете пастелью, мелками); рисунок для выставки; фотографирование готовых работ)</w:t>
            </w:r>
            <w:proofErr w:type="gramEnd"/>
          </w:p>
        </w:tc>
        <w:tc>
          <w:tcPr>
            <w:tcW w:w="567" w:type="dxa"/>
          </w:tcPr>
          <w:p w:rsidR="00D828BC" w:rsidRPr="00D71939" w:rsidRDefault="00D828BC" w:rsidP="001C6D5F">
            <w:pPr>
              <w:rPr>
                <w:rFonts w:ascii="Times New Roman" w:hAnsi="Times New Roman" w:cs="Times New Roman"/>
                <w:sz w:val="20"/>
                <w:szCs w:val="20"/>
              </w:rPr>
            </w:pPr>
          </w:p>
        </w:tc>
        <w:tc>
          <w:tcPr>
            <w:tcW w:w="708" w:type="dxa"/>
          </w:tcPr>
          <w:p w:rsidR="00D828BC" w:rsidRPr="003214CC" w:rsidRDefault="00363DF6"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D828BC"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D828BC" w:rsidRPr="003214CC" w:rsidTr="00D67752">
        <w:tc>
          <w:tcPr>
            <w:tcW w:w="426"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6</w:t>
            </w:r>
          </w:p>
        </w:tc>
        <w:tc>
          <w:tcPr>
            <w:tcW w:w="8222" w:type="dxa"/>
          </w:tcPr>
          <w:p w:rsidR="00D828BC" w:rsidRPr="003214CC" w:rsidRDefault="00480887" w:rsidP="001C6D5F">
            <w:pPr>
              <w:ind w:right="-119"/>
              <w:rPr>
                <w:rFonts w:ascii="Times New Roman" w:hAnsi="Times New Roman" w:cs="Times New Roman"/>
                <w:sz w:val="20"/>
                <w:szCs w:val="20"/>
              </w:rPr>
            </w:pPr>
            <w:r w:rsidRPr="00480887">
              <w:rPr>
                <w:rFonts w:ascii="Times New Roman" w:hAnsi="Times New Roman" w:cs="Times New Roman"/>
                <w:sz w:val="20"/>
                <w:szCs w:val="20"/>
              </w:rPr>
              <w:t>«Фантастический зоопарк», проект (проект оформления входа в зоопарк: коллаж из графических изображений животных; коллективная работа или работа в творческой группе; фотографирование готовых работ)</w:t>
            </w:r>
          </w:p>
        </w:tc>
        <w:tc>
          <w:tcPr>
            <w:tcW w:w="567" w:type="dxa"/>
          </w:tcPr>
          <w:p w:rsidR="00D828BC" w:rsidRPr="00D71939" w:rsidRDefault="00D828BC" w:rsidP="001C6D5F">
            <w:pPr>
              <w:rPr>
                <w:rFonts w:ascii="Times New Roman" w:hAnsi="Times New Roman" w:cs="Times New Roman"/>
                <w:sz w:val="20"/>
                <w:szCs w:val="20"/>
              </w:rPr>
            </w:pPr>
          </w:p>
        </w:tc>
        <w:tc>
          <w:tcPr>
            <w:tcW w:w="708" w:type="dxa"/>
          </w:tcPr>
          <w:p w:rsidR="00D828BC" w:rsidRPr="003214CC" w:rsidRDefault="00363DF6"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D828BC"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D828BC" w:rsidRPr="003214CC" w:rsidTr="00D67752">
        <w:tc>
          <w:tcPr>
            <w:tcW w:w="426"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7</w:t>
            </w:r>
          </w:p>
        </w:tc>
        <w:tc>
          <w:tcPr>
            <w:tcW w:w="8222" w:type="dxa"/>
          </w:tcPr>
          <w:p w:rsidR="00D828BC" w:rsidRPr="003214CC" w:rsidRDefault="00480887" w:rsidP="001C6D5F">
            <w:pPr>
              <w:ind w:right="-119"/>
              <w:rPr>
                <w:rFonts w:ascii="Times New Roman" w:hAnsi="Times New Roman" w:cs="Times New Roman"/>
                <w:sz w:val="20"/>
                <w:szCs w:val="20"/>
              </w:rPr>
            </w:pPr>
            <w:r w:rsidRPr="00480887">
              <w:rPr>
                <w:rFonts w:ascii="Times New Roman" w:hAnsi="Times New Roman" w:cs="Times New Roman"/>
                <w:sz w:val="20"/>
                <w:szCs w:val="20"/>
              </w:rPr>
              <w:t xml:space="preserve">«Подводный мир, или Волшебный сад», </w:t>
            </w:r>
            <w:proofErr w:type="spellStart"/>
            <w:r w:rsidRPr="00480887">
              <w:rPr>
                <w:rFonts w:ascii="Times New Roman" w:hAnsi="Times New Roman" w:cs="Times New Roman"/>
                <w:sz w:val="20"/>
                <w:szCs w:val="20"/>
              </w:rPr>
              <w:t>граттаж</w:t>
            </w:r>
            <w:proofErr w:type="spellEnd"/>
            <w:r w:rsidRPr="00480887">
              <w:rPr>
                <w:rFonts w:ascii="Times New Roman" w:hAnsi="Times New Roman" w:cs="Times New Roman"/>
                <w:sz w:val="20"/>
                <w:szCs w:val="20"/>
              </w:rPr>
              <w:t xml:space="preserve"> (композиция в технике цветного </w:t>
            </w:r>
            <w:proofErr w:type="spellStart"/>
            <w:r w:rsidRPr="00480887">
              <w:rPr>
                <w:rFonts w:ascii="Times New Roman" w:hAnsi="Times New Roman" w:cs="Times New Roman"/>
                <w:sz w:val="20"/>
                <w:szCs w:val="20"/>
              </w:rPr>
              <w:t>граттажа</w:t>
            </w:r>
            <w:proofErr w:type="spellEnd"/>
            <w:r w:rsidRPr="00480887">
              <w:rPr>
                <w:rFonts w:ascii="Times New Roman" w:hAnsi="Times New Roman" w:cs="Times New Roman"/>
                <w:sz w:val="20"/>
                <w:szCs w:val="20"/>
              </w:rPr>
              <w:t>; работа для выставки; фотографирование готовых работ)</w:t>
            </w:r>
          </w:p>
        </w:tc>
        <w:tc>
          <w:tcPr>
            <w:tcW w:w="567" w:type="dxa"/>
          </w:tcPr>
          <w:p w:rsidR="00D828BC" w:rsidRPr="00D71939" w:rsidRDefault="00D828BC" w:rsidP="001C6D5F">
            <w:pPr>
              <w:rPr>
                <w:rFonts w:ascii="Times New Roman" w:hAnsi="Times New Roman" w:cs="Times New Roman"/>
                <w:sz w:val="20"/>
                <w:szCs w:val="20"/>
              </w:rPr>
            </w:pPr>
          </w:p>
        </w:tc>
        <w:tc>
          <w:tcPr>
            <w:tcW w:w="708" w:type="dxa"/>
          </w:tcPr>
          <w:p w:rsidR="00D828BC" w:rsidRPr="003214CC" w:rsidRDefault="00480887" w:rsidP="001C6D5F">
            <w:pPr>
              <w:rPr>
                <w:rFonts w:ascii="Times New Roman" w:hAnsi="Times New Roman" w:cs="Times New Roman"/>
                <w:sz w:val="20"/>
                <w:szCs w:val="20"/>
              </w:rPr>
            </w:pPr>
            <w:r>
              <w:rPr>
                <w:rFonts w:ascii="Times New Roman" w:hAnsi="Times New Roman" w:cs="Times New Roman"/>
                <w:sz w:val="20"/>
                <w:szCs w:val="20"/>
              </w:rPr>
              <w:t>2</w:t>
            </w:r>
          </w:p>
        </w:tc>
        <w:tc>
          <w:tcPr>
            <w:tcW w:w="709" w:type="dxa"/>
          </w:tcPr>
          <w:p w:rsidR="00D828BC"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2</w:t>
            </w:r>
          </w:p>
        </w:tc>
      </w:tr>
      <w:tr w:rsidR="00480887" w:rsidRPr="003214CC" w:rsidTr="00D67752">
        <w:tc>
          <w:tcPr>
            <w:tcW w:w="8648" w:type="dxa"/>
            <w:gridSpan w:val="2"/>
          </w:tcPr>
          <w:p w:rsidR="00480887" w:rsidRPr="005E6622" w:rsidRDefault="00480887" w:rsidP="001C6D5F">
            <w:pPr>
              <w:ind w:right="-119"/>
              <w:rPr>
                <w:rFonts w:ascii="Times New Roman" w:hAnsi="Times New Roman" w:cs="Times New Roman"/>
                <w:b/>
                <w:sz w:val="20"/>
                <w:szCs w:val="20"/>
              </w:rPr>
            </w:pPr>
            <w:r w:rsidRPr="005E6622">
              <w:rPr>
                <w:rFonts w:ascii="Times New Roman" w:hAnsi="Times New Roman" w:cs="Times New Roman"/>
                <w:b/>
                <w:sz w:val="20"/>
                <w:szCs w:val="20"/>
              </w:rPr>
              <w:t>Модуль «Живопись». Живописная практика</w:t>
            </w:r>
          </w:p>
        </w:tc>
        <w:tc>
          <w:tcPr>
            <w:tcW w:w="567" w:type="dxa"/>
          </w:tcPr>
          <w:p w:rsidR="00480887" w:rsidRPr="005E6622" w:rsidRDefault="005E6622" w:rsidP="001C6D5F">
            <w:pPr>
              <w:rPr>
                <w:rFonts w:ascii="Times New Roman" w:hAnsi="Times New Roman" w:cs="Times New Roman"/>
                <w:b/>
                <w:sz w:val="20"/>
                <w:szCs w:val="20"/>
              </w:rPr>
            </w:pPr>
            <w:r w:rsidRPr="005E6622">
              <w:rPr>
                <w:rFonts w:ascii="Times New Roman" w:hAnsi="Times New Roman" w:cs="Times New Roman"/>
                <w:b/>
                <w:sz w:val="20"/>
                <w:szCs w:val="20"/>
              </w:rPr>
              <w:t>0.5</w:t>
            </w:r>
          </w:p>
        </w:tc>
        <w:tc>
          <w:tcPr>
            <w:tcW w:w="708" w:type="dxa"/>
          </w:tcPr>
          <w:p w:rsidR="00480887" w:rsidRPr="00B37BB2" w:rsidRDefault="00B37BB2" w:rsidP="001C6D5F">
            <w:pPr>
              <w:rPr>
                <w:rFonts w:ascii="Times New Roman" w:hAnsi="Times New Roman" w:cs="Times New Roman"/>
                <w:b/>
                <w:sz w:val="20"/>
                <w:szCs w:val="20"/>
              </w:rPr>
            </w:pPr>
            <w:r w:rsidRPr="00B37BB2">
              <w:rPr>
                <w:rFonts w:ascii="Times New Roman" w:hAnsi="Times New Roman" w:cs="Times New Roman"/>
                <w:b/>
                <w:sz w:val="20"/>
                <w:szCs w:val="20"/>
              </w:rPr>
              <w:t>6</w:t>
            </w:r>
            <w:r w:rsidR="005E6622" w:rsidRPr="00B37BB2">
              <w:rPr>
                <w:rFonts w:ascii="Times New Roman" w:hAnsi="Times New Roman" w:cs="Times New Roman"/>
                <w:b/>
                <w:sz w:val="20"/>
                <w:szCs w:val="20"/>
              </w:rPr>
              <w:t>.5</w:t>
            </w:r>
          </w:p>
        </w:tc>
        <w:tc>
          <w:tcPr>
            <w:tcW w:w="709" w:type="dxa"/>
          </w:tcPr>
          <w:p w:rsidR="00480887" w:rsidRPr="00B37BB2" w:rsidRDefault="00B37BB2" w:rsidP="001C6D5F">
            <w:pPr>
              <w:rPr>
                <w:rFonts w:ascii="Times New Roman" w:hAnsi="Times New Roman" w:cs="Times New Roman"/>
                <w:b/>
                <w:sz w:val="20"/>
                <w:szCs w:val="20"/>
              </w:rPr>
            </w:pPr>
            <w:r w:rsidRPr="00B37BB2">
              <w:rPr>
                <w:rFonts w:ascii="Times New Roman" w:hAnsi="Times New Roman" w:cs="Times New Roman"/>
                <w:b/>
                <w:sz w:val="20"/>
                <w:szCs w:val="20"/>
              </w:rPr>
              <w:t>7</w:t>
            </w:r>
          </w:p>
        </w:tc>
      </w:tr>
      <w:tr w:rsidR="00D828BC" w:rsidRPr="003214CC" w:rsidTr="00D67752">
        <w:tc>
          <w:tcPr>
            <w:tcW w:w="426" w:type="dxa"/>
          </w:tcPr>
          <w:p w:rsidR="00D828BC" w:rsidRPr="00571C5D" w:rsidRDefault="00480887" w:rsidP="001C6D5F">
            <w:pPr>
              <w:rPr>
                <w:rFonts w:ascii="Times New Roman" w:hAnsi="Times New Roman" w:cs="Times New Roman"/>
                <w:sz w:val="20"/>
                <w:szCs w:val="20"/>
              </w:rPr>
            </w:pPr>
            <w:r w:rsidRPr="00571C5D">
              <w:rPr>
                <w:rFonts w:ascii="Times New Roman" w:hAnsi="Times New Roman" w:cs="Times New Roman"/>
                <w:sz w:val="20"/>
                <w:szCs w:val="20"/>
              </w:rPr>
              <w:t>1</w:t>
            </w:r>
          </w:p>
        </w:tc>
        <w:tc>
          <w:tcPr>
            <w:tcW w:w="8222" w:type="dxa"/>
          </w:tcPr>
          <w:p w:rsidR="00D828BC" w:rsidRPr="00571C5D" w:rsidRDefault="00480887" w:rsidP="001C6D5F">
            <w:pPr>
              <w:ind w:right="-119"/>
              <w:rPr>
                <w:rFonts w:ascii="Times New Roman" w:hAnsi="Times New Roman" w:cs="Times New Roman"/>
                <w:sz w:val="20"/>
                <w:szCs w:val="20"/>
              </w:rPr>
            </w:pPr>
            <w:proofErr w:type="gramStart"/>
            <w:r w:rsidRPr="00571C5D">
              <w:rPr>
                <w:rFonts w:ascii="Times New Roman" w:hAnsi="Times New Roman" w:cs="Times New Roman"/>
                <w:sz w:val="20"/>
                <w:szCs w:val="20"/>
              </w:rPr>
              <w:t xml:space="preserve">Вводное занятие (знакомство с тематикой занятий; основы </w:t>
            </w:r>
            <w:proofErr w:type="spellStart"/>
            <w:r w:rsidRPr="00571C5D">
              <w:rPr>
                <w:rFonts w:ascii="Times New Roman" w:hAnsi="Times New Roman" w:cs="Times New Roman"/>
                <w:sz w:val="20"/>
                <w:szCs w:val="20"/>
              </w:rPr>
              <w:t>цветоведения</w:t>
            </w:r>
            <w:proofErr w:type="spellEnd"/>
            <w:r w:rsidRPr="00571C5D">
              <w:rPr>
                <w:rFonts w:ascii="Times New Roman" w:hAnsi="Times New Roman" w:cs="Times New Roman"/>
                <w:sz w:val="20"/>
                <w:szCs w:val="20"/>
              </w:rPr>
              <w:t>; живописные материалы, их свойства и особенности; приёмы работы гуашью, акварелью)</w:t>
            </w:r>
            <w:r w:rsidR="005E6622" w:rsidRPr="00571C5D">
              <w:rPr>
                <w:rFonts w:ascii="Times New Roman" w:hAnsi="Times New Roman" w:cs="Times New Roman"/>
                <w:sz w:val="20"/>
                <w:szCs w:val="20"/>
              </w:rPr>
              <w:t xml:space="preserve"> «Нарисуй мне небо», живописная мозаика (изображение неба в ясный солнечный день или вечером красками, используя пастозную технику; составление коллективной мозаики изображений, достижение ритма цветовых пятен; фотографирование готовых работ</w:t>
            </w:r>
            <w:proofErr w:type="gramEnd"/>
          </w:p>
        </w:tc>
        <w:tc>
          <w:tcPr>
            <w:tcW w:w="567" w:type="dxa"/>
          </w:tcPr>
          <w:p w:rsidR="00D828BC" w:rsidRPr="00D71939" w:rsidRDefault="005E6622" w:rsidP="001C6D5F">
            <w:pPr>
              <w:rPr>
                <w:rFonts w:ascii="Times New Roman" w:hAnsi="Times New Roman" w:cs="Times New Roman"/>
                <w:sz w:val="20"/>
                <w:szCs w:val="20"/>
              </w:rPr>
            </w:pPr>
            <w:r>
              <w:rPr>
                <w:rFonts w:ascii="Times New Roman" w:hAnsi="Times New Roman" w:cs="Times New Roman"/>
                <w:sz w:val="20"/>
                <w:szCs w:val="20"/>
              </w:rPr>
              <w:t>0.5</w:t>
            </w:r>
          </w:p>
        </w:tc>
        <w:tc>
          <w:tcPr>
            <w:tcW w:w="708" w:type="dxa"/>
          </w:tcPr>
          <w:p w:rsidR="00D828BC"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0.5</w:t>
            </w:r>
          </w:p>
        </w:tc>
        <w:tc>
          <w:tcPr>
            <w:tcW w:w="709" w:type="dxa"/>
          </w:tcPr>
          <w:p w:rsidR="00D828BC"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2</w:t>
            </w:r>
          </w:p>
        </w:tc>
        <w:tc>
          <w:tcPr>
            <w:tcW w:w="8222" w:type="dxa"/>
          </w:tcPr>
          <w:p w:rsidR="005E6622" w:rsidRPr="003214CC" w:rsidRDefault="005E6622" w:rsidP="00EC56BA">
            <w:pPr>
              <w:ind w:right="-119"/>
              <w:rPr>
                <w:rFonts w:ascii="Times New Roman" w:hAnsi="Times New Roman" w:cs="Times New Roman"/>
                <w:sz w:val="20"/>
                <w:szCs w:val="20"/>
              </w:rPr>
            </w:pPr>
            <w:proofErr w:type="gramStart"/>
            <w:r w:rsidRPr="00480887">
              <w:rPr>
                <w:rFonts w:ascii="Times New Roman" w:hAnsi="Times New Roman" w:cs="Times New Roman"/>
                <w:sz w:val="20"/>
                <w:szCs w:val="20"/>
              </w:rPr>
              <w:t xml:space="preserve">«Родные дали» или «Горный пейзаж», композиция пейзажа, </w:t>
            </w:r>
            <w:proofErr w:type="spellStart"/>
            <w:r w:rsidRPr="00480887">
              <w:rPr>
                <w:rFonts w:ascii="Times New Roman" w:hAnsi="Times New Roman" w:cs="Times New Roman"/>
                <w:sz w:val="20"/>
                <w:szCs w:val="20"/>
              </w:rPr>
              <w:t>мастеркласс</w:t>
            </w:r>
            <w:proofErr w:type="spellEnd"/>
            <w:r w:rsidRPr="00480887">
              <w:rPr>
                <w:rFonts w:ascii="Times New Roman" w:hAnsi="Times New Roman" w:cs="Times New Roman"/>
                <w:sz w:val="20"/>
                <w:szCs w:val="20"/>
              </w:rPr>
              <w:t xml:space="preserve"> (композиционная схема; пространство, линия горизонта, цвет; гуашь: отработка мазков; акварель: освоение техники лессировки; работа для выставки; фотографирование готовых работ)</w:t>
            </w:r>
            <w:proofErr w:type="gramEnd"/>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Pr="00B37BB2" w:rsidRDefault="00B37BB2" w:rsidP="001C6D5F">
            <w:pPr>
              <w:rPr>
                <w:rFonts w:ascii="Times New Roman" w:hAnsi="Times New Roman" w:cs="Times New Roman"/>
                <w:sz w:val="20"/>
                <w:szCs w:val="20"/>
              </w:rPr>
            </w:pPr>
            <w:r w:rsidRPr="00B37BB2">
              <w:rPr>
                <w:rFonts w:ascii="Times New Roman" w:hAnsi="Times New Roman" w:cs="Times New Roman"/>
                <w:sz w:val="20"/>
                <w:szCs w:val="20"/>
              </w:rPr>
              <w:t>1</w:t>
            </w:r>
          </w:p>
        </w:tc>
        <w:tc>
          <w:tcPr>
            <w:tcW w:w="709" w:type="dxa"/>
          </w:tcPr>
          <w:p w:rsidR="005E6622" w:rsidRPr="00B37BB2" w:rsidRDefault="00B37BB2" w:rsidP="001C6D5F">
            <w:pPr>
              <w:rPr>
                <w:rFonts w:ascii="Times New Roman" w:hAnsi="Times New Roman" w:cs="Times New Roman"/>
                <w:sz w:val="20"/>
                <w:szCs w:val="20"/>
              </w:rPr>
            </w:pPr>
            <w:r w:rsidRPr="00B37BB2">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3</w:t>
            </w:r>
          </w:p>
        </w:tc>
        <w:tc>
          <w:tcPr>
            <w:tcW w:w="8222" w:type="dxa"/>
          </w:tcPr>
          <w:p w:rsidR="005E6622" w:rsidRPr="003214CC" w:rsidRDefault="005E6622" w:rsidP="00EC56BA">
            <w:pPr>
              <w:ind w:right="-119"/>
              <w:rPr>
                <w:rFonts w:ascii="Times New Roman" w:hAnsi="Times New Roman" w:cs="Times New Roman"/>
                <w:sz w:val="20"/>
                <w:szCs w:val="20"/>
              </w:rPr>
            </w:pPr>
            <w:r w:rsidRPr="00480887">
              <w:rPr>
                <w:rFonts w:ascii="Times New Roman" w:hAnsi="Times New Roman" w:cs="Times New Roman"/>
                <w:sz w:val="20"/>
                <w:szCs w:val="20"/>
              </w:rPr>
              <w:t xml:space="preserve">«Морские просторы», пейзаж, мастер-класс (изображение пейзажа в разных контрастных состояниях погоды и соответствующих цветовых состояниях: туман, нежное утро, гроза, буря, ветер и др.; освоение техники </w:t>
            </w:r>
            <w:proofErr w:type="spellStart"/>
            <w:r w:rsidRPr="00480887">
              <w:rPr>
                <w:rFonts w:ascii="Times New Roman" w:hAnsi="Times New Roman" w:cs="Times New Roman"/>
                <w:sz w:val="20"/>
                <w:szCs w:val="20"/>
              </w:rPr>
              <w:t>по-сырому</w:t>
            </w:r>
            <w:proofErr w:type="spellEnd"/>
            <w:r w:rsidRPr="00480887">
              <w:rPr>
                <w:rFonts w:ascii="Times New Roman" w:hAnsi="Times New Roman" w:cs="Times New Roman"/>
                <w:sz w:val="20"/>
                <w:szCs w:val="20"/>
              </w:rPr>
              <w:t xml:space="preserve"> или смешанной техники)</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4</w:t>
            </w:r>
          </w:p>
        </w:tc>
        <w:tc>
          <w:tcPr>
            <w:tcW w:w="8222" w:type="dxa"/>
          </w:tcPr>
          <w:p w:rsidR="005E6622" w:rsidRPr="003214CC" w:rsidRDefault="005E6622" w:rsidP="00EC56BA">
            <w:pPr>
              <w:ind w:right="-119"/>
              <w:rPr>
                <w:rFonts w:ascii="Times New Roman" w:hAnsi="Times New Roman" w:cs="Times New Roman"/>
                <w:sz w:val="20"/>
                <w:szCs w:val="20"/>
              </w:rPr>
            </w:pPr>
            <w:proofErr w:type="gramStart"/>
            <w:r w:rsidRPr="00480887">
              <w:rPr>
                <w:rFonts w:ascii="Times New Roman" w:hAnsi="Times New Roman" w:cs="Times New Roman"/>
                <w:sz w:val="20"/>
                <w:szCs w:val="20"/>
              </w:rPr>
              <w:t xml:space="preserve">«Зимние игры», композиция (композиция в холодной цветовой гамме; гуашь, смешивание краски на палитре; опорные схемы изображения детских фигур; работа по материалам </w:t>
            </w:r>
            <w:proofErr w:type="spellStart"/>
            <w:r w:rsidRPr="00480887">
              <w:rPr>
                <w:rFonts w:ascii="Times New Roman" w:hAnsi="Times New Roman" w:cs="Times New Roman"/>
                <w:sz w:val="20"/>
                <w:szCs w:val="20"/>
              </w:rPr>
              <w:t>фотозарисовок</w:t>
            </w:r>
            <w:proofErr w:type="spellEnd"/>
            <w:r w:rsidRPr="00480887">
              <w:rPr>
                <w:rFonts w:ascii="Times New Roman" w:hAnsi="Times New Roman" w:cs="Times New Roman"/>
                <w:sz w:val="20"/>
                <w:szCs w:val="20"/>
              </w:rPr>
              <w:t xml:space="preserve"> «Детские зимние игры» (связь с модулем «Азбука цифровой графики»); работа для выставки; фотографирование готовых работ</w:t>
            </w:r>
            <w:proofErr w:type="gramEnd"/>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5</w:t>
            </w:r>
          </w:p>
        </w:tc>
        <w:tc>
          <w:tcPr>
            <w:tcW w:w="8222" w:type="dxa"/>
          </w:tcPr>
          <w:p w:rsidR="005E6622" w:rsidRPr="00480887" w:rsidRDefault="005E6622" w:rsidP="00EC56BA">
            <w:pPr>
              <w:ind w:right="-119"/>
              <w:rPr>
                <w:rFonts w:ascii="Times New Roman" w:hAnsi="Times New Roman" w:cs="Times New Roman"/>
                <w:sz w:val="20"/>
                <w:szCs w:val="20"/>
              </w:rPr>
            </w:pPr>
            <w:r w:rsidRPr="00DA2A97">
              <w:rPr>
                <w:rFonts w:ascii="Times New Roman" w:hAnsi="Times New Roman" w:cs="Times New Roman"/>
                <w:sz w:val="20"/>
                <w:szCs w:val="20"/>
              </w:rPr>
              <w:t xml:space="preserve">«Цветы в вазе», натюрморт (букет цветов по материалам </w:t>
            </w:r>
            <w:proofErr w:type="spellStart"/>
            <w:r w:rsidRPr="00DA2A97">
              <w:rPr>
                <w:rFonts w:ascii="Times New Roman" w:hAnsi="Times New Roman" w:cs="Times New Roman"/>
                <w:sz w:val="20"/>
                <w:szCs w:val="20"/>
              </w:rPr>
              <w:t>фотопленэра</w:t>
            </w:r>
            <w:proofErr w:type="spellEnd"/>
            <w:r w:rsidRPr="00DA2A97">
              <w:rPr>
                <w:rFonts w:ascii="Times New Roman" w:hAnsi="Times New Roman" w:cs="Times New Roman"/>
                <w:sz w:val="20"/>
                <w:szCs w:val="20"/>
              </w:rPr>
              <w:t xml:space="preserve"> «Такие разные цветы» (связь с модулем «Азбука цифровой графики»); цветы холодных и тёплых оттенков; гуашь, отработка мазков; смешение цветов, получение нового цвета и оттенков; работа для выставки; фотографирование готовых работ)</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6</w:t>
            </w:r>
          </w:p>
        </w:tc>
        <w:tc>
          <w:tcPr>
            <w:tcW w:w="8222" w:type="dxa"/>
          </w:tcPr>
          <w:p w:rsidR="005E6622" w:rsidRPr="00480887" w:rsidRDefault="005E6622" w:rsidP="00EC56BA">
            <w:pPr>
              <w:ind w:right="-119"/>
              <w:rPr>
                <w:rFonts w:ascii="Times New Roman" w:hAnsi="Times New Roman" w:cs="Times New Roman"/>
                <w:sz w:val="20"/>
                <w:szCs w:val="20"/>
              </w:rPr>
            </w:pPr>
            <w:r w:rsidRPr="00DA2A97">
              <w:rPr>
                <w:rFonts w:ascii="Times New Roman" w:hAnsi="Times New Roman" w:cs="Times New Roman"/>
                <w:sz w:val="20"/>
                <w:szCs w:val="20"/>
              </w:rPr>
              <w:t xml:space="preserve">«Букет-настроение», натюрморт (букет цветов по материалам </w:t>
            </w:r>
            <w:proofErr w:type="spellStart"/>
            <w:r w:rsidRPr="00DA2A97">
              <w:rPr>
                <w:rFonts w:ascii="Times New Roman" w:hAnsi="Times New Roman" w:cs="Times New Roman"/>
                <w:sz w:val="20"/>
                <w:szCs w:val="20"/>
              </w:rPr>
              <w:t>фотопленэра</w:t>
            </w:r>
            <w:proofErr w:type="spellEnd"/>
            <w:r w:rsidRPr="00DA2A97">
              <w:rPr>
                <w:rFonts w:ascii="Times New Roman" w:hAnsi="Times New Roman" w:cs="Times New Roman"/>
                <w:sz w:val="20"/>
                <w:szCs w:val="20"/>
              </w:rPr>
              <w:t xml:space="preserve"> «Такие разные цветы» (связь с модулем «Азбука цифровой графики»); эмоциональная выразительность цвета; цвет тёмный и светлый (тональные отношения), звонкий и приглушённый (тихий); затемнение цвета и </w:t>
            </w:r>
            <w:proofErr w:type="spellStart"/>
            <w:r w:rsidRPr="00DA2A97">
              <w:rPr>
                <w:rFonts w:ascii="Times New Roman" w:hAnsi="Times New Roman" w:cs="Times New Roman"/>
                <w:sz w:val="20"/>
                <w:szCs w:val="20"/>
              </w:rPr>
              <w:t>разбеление</w:t>
            </w:r>
            <w:proofErr w:type="spellEnd"/>
            <w:r w:rsidRPr="00DA2A97">
              <w:rPr>
                <w:rFonts w:ascii="Times New Roman" w:hAnsi="Times New Roman" w:cs="Times New Roman"/>
                <w:sz w:val="20"/>
                <w:szCs w:val="20"/>
              </w:rPr>
              <w:t xml:space="preserve"> цвета; работа для выставки; фотографирование готовых работ)</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7</w:t>
            </w:r>
          </w:p>
        </w:tc>
        <w:tc>
          <w:tcPr>
            <w:tcW w:w="8222" w:type="dxa"/>
          </w:tcPr>
          <w:p w:rsidR="005E6622" w:rsidRPr="00480887" w:rsidRDefault="005E6622" w:rsidP="00EC56BA">
            <w:pPr>
              <w:ind w:right="-119"/>
              <w:rPr>
                <w:rFonts w:ascii="Times New Roman" w:hAnsi="Times New Roman" w:cs="Times New Roman"/>
                <w:sz w:val="20"/>
                <w:szCs w:val="20"/>
              </w:rPr>
            </w:pPr>
            <w:proofErr w:type="gramStart"/>
            <w:r w:rsidRPr="00DA2A97">
              <w:rPr>
                <w:rFonts w:ascii="Times New Roman" w:hAnsi="Times New Roman" w:cs="Times New Roman"/>
                <w:sz w:val="20"/>
                <w:szCs w:val="20"/>
              </w:rPr>
              <w:t>Натюрморт с натуры (планы, композиционный центр, ближе-дальше, загораживание; цвет, мазок, рефлексы)</w:t>
            </w:r>
            <w:proofErr w:type="gramEnd"/>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Pr="00B37BB2" w:rsidRDefault="00B37BB2" w:rsidP="001C6D5F">
            <w:pPr>
              <w:rPr>
                <w:rFonts w:ascii="Times New Roman" w:hAnsi="Times New Roman" w:cs="Times New Roman"/>
                <w:sz w:val="20"/>
                <w:szCs w:val="20"/>
              </w:rPr>
            </w:pPr>
            <w:r w:rsidRPr="00B37BB2">
              <w:rPr>
                <w:rFonts w:ascii="Times New Roman" w:hAnsi="Times New Roman" w:cs="Times New Roman"/>
                <w:sz w:val="20"/>
                <w:szCs w:val="20"/>
              </w:rPr>
              <w:t>1</w:t>
            </w:r>
          </w:p>
        </w:tc>
        <w:tc>
          <w:tcPr>
            <w:tcW w:w="709" w:type="dxa"/>
          </w:tcPr>
          <w:p w:rsidR="005E6622" w:rsidRPr="00B37BB2" w:rsidRDefault="00B37BB2" w:rsidP="001C6D5F">
            <w:pPr>
              <w:rPr>
                <w:rFonts w:ascii="Times New Roman" w:hAnsi="Times New Roman" w:cs="Times New Roman"/>
                <w:sz w:val="20"/>
                <w:szCs w:val="20"/>
              </w:rPr>
            </w:pPr>
            <w:r w:rsidRPr="00B37BB2">
              <w:rPr>
                <w:rFonts w:ascii="Times New Roman" w:hAnsi="Times New Roman" w:cs="Times New Roman"/>
                <w:sz w:val="20"/>
                <w:szCs w:val="20"/>
              </w:rPr>
              <w:t>1</w:t>
            </w:r>
          </w:p>
        </w:tc>
      </w:tr>
      <w:tr w:rsidR="005E6622" w:rsidRPr="003214CC" w:rsidTr="00D67752">
        <w:tc>
          <w:tcPr>
            <w:tcW w:w="8648" w:type="dxa"/>
            <w:gridSpan w:val="2"/>
          </w:tcPr>
          <w:p w:rsidR="005E6622" w:rsidRPr="00363DF6" w:rsidRDefault="005E6622" w:rsidP="001C6D5F">
            <w:pPr>
              <w:ind w:right="-119"/>
              <w:rPr>
                <w:rFonts w:ascii="Times New Roman" w:hAnsi="Times New Roman" w:cs="Times New Roman"/>
                <w:b/>
                <w:sz w:val="20"/>
                <w:szCs w:val="20"/>
              </w:rPr>
            </w:pPr>
            <w:r w:rsidRPr="00363DF6">
              <w:rPr>
                <w:rFonts w:ascii="Times New Roman" w:hAnsi="Times New Roman" w:cs="Times New Roman"/>
                <w:b/>
                <w:sz w:val="20"/>
                <w:szCs w:val="20"/>
              </w:rPr>
              <w:t>Модуль «Скульптура». Практика по лепке</w:t>
            </w:r>
          </w:p>
        </w:tc>
        <w:tc>
          <w:tcPr>
            <w:tcW w:w="567" w:type="dxa"/>
          </w:tcPr>
          <w:p w:rsidR="005E6622" w:rsidRPr="00363DF6" w:rsidRDefault="005E6622" w:rsidP="001C6D5F">
            <w:pPr>
              <w:rPr>
                <w:rFonts w:ascii="Times New Roman" w:hAnsi="Times New Roman" w:cs="Times New Roman"/>
                <w:b/>
                <w:sz w:val="20"/>
                <w:szCs w:val="20"/>
              </w:rPr>
            </w:pPr>
            <w:r w:rsidRPr="00363DF6">
              <w:rPr>
                <w:rFonts w:ascii="Times New Roman" w:hAnsi="Times New Roman" w:cs="Times New Roman"/>
                <w:b/>
                <w:sz w:val="20"/>
                <w:szCs w:val="20"/>
              </w:rPr>
              <w:t>0.5</w:t>
            </w:r>
          </w:p>
        </w:tc>
        <w:tc>
          <w:tcPr>
            <w:tcW w:w="708" w:type="dxa"/>
          </w:tcPr>
          <w:p w:rsidR="005E6622" w:rsidRPr="00571C5D" w:rsidRDefault="00B37BB2" w:rsidP="001C6D5F">
            <w:pPr>
              <w:rPr>
                <w:rFonts w:ascii="Times New Roman" w:hAnsi="Times New Roman" w:cs="Times New Roman"/>
                <w:b/>
                <w:sz w:val="20"/>
                <w:szCs w:val="20"/>
              </w:rPr>
            </w:pPr>
            <w:r w:rsidRPr="00571C5D">
              <w:rPr>
                <w:rFonts w:ascii="Times New Roman" w:hAnsi="Times New Roman" w:cs="Times New Roman"/>
                <w:b/>
                <w:sz w:val="20"/>
                <w:szCs w:val="20"/>
              </w:rPr>
              <w:t>8</w:t>
            </w:r>
            <w:r w:rsidR="005E6622" w:rsidRPr="00571C5D">
              <w:rPr>
                <w:rFonts w:ascii="Times New Roman" w:hAnsi="Times New Roman" w:cs="Times New Roman"/>
                <w:b/>
                <w:sz w:val="20"/>
                <w:szCs w:val="20"/>
              </w:rPr>
              <w:t>.5</w:t>
            </w:r>
          </w:p>
        </w:tc>
        <w:tc>
          <w:tcPr>
            <w:tcW w:w="709" w:type="dxa"/>
          </w:tcPr>
          <w:p w:rsidR="005E6622" w:rsidRPr="00571C5D" w:rsidRDefault="00B37BB2" w:rsidP="001C6D5F">
            <w:pPr>
              <w:rPr>
                <w:rFonts w:ascii="Times New Roman" w:hAnsi="Times New Roman" w:cs="Times New Roman"/>
                <w:b/>
                <w:sz w:val="20"/>
                <w:szCs w:val="20"/>
              </w:rPr>
            </w:pPr>
            <w:r w:rsidRPr="00571C5D">
              <w:rPr>
                <w:rFonts w:ascii="Times New Roman" w:hAnsi="Times New Roman" w:cs="Times New Roman"/>
                <w:b/>
                <w:sz w:val="20"/>
                <w:szCs w:val="20"/>
              </w:rPr>
              <w:t>9</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8222" w:type="dxa"/>
          </w:tcPr>
          <w:p w:rsidR="005E6622" w:rsidRPr="00480887" w:rsidRDefault="005E6622" w:rsidP="001C6D5F">
            <w:pPr>
              <w:ind w:right="-119"/>
              <w:rPr>
                <w:rFonts w:ascii="Times New Roman" w:hAnsi="Times New Roman" w:cs="Times New Roman"/>
                <w:sz w:val="20"/>
                <w:szCs w:val="20"/>
              </w:rPr>
            </w:pPr>
            <w:r w:rsidRPr="00C36179">
              <w:rPr>
                <w:rFonts w:ascii="Times New Roman" w:hAnsi="Times New Roman" w:cs="Times New Roman"/>
                <w:sz w:val="20"/>
                <w:szCs w:val="20"/>
              </w:rPr>
              <w:t>Вводное занятие (знакомство с тематикой занятий; образцы поделок; материалы и инструменты; приёмы лепки; техника безопасности) «Эти забавные животные», композиция (набросок композиции из двух-</w:t>
            </w:r>
            <w:r>
              <w:rPr>
                <w:rFonts w:ascii="Times New Roman" w:hAnsi="Times New Roman" w:cs="Times New Roman"/>
                <w:sz w:val="20"/>
                <w:szCs w:val="20"/>
              </w:rPr>
              <w:t>трёх фигур животных в движении)</w:t>
            </w:r>
          </w:p>
        </w:tc>
        <w:tc>
          <w:tcPr>
            <w:tcW w:w="567" w:type="dxa"/>
          </w:tcPr>
          <w:p w:rsidR="005E6622" w:rsidRPr="00D71939" w:rsidRDefault="005E6622" w:rsidP="001C6D5F">
            <w:pPr>
              <w:rPr>
                <w:rFonts w:ascii="Times New Roman" w:hAnsi="Times New Roman" w:cs="Times New Roman"/>
                <w:sz w:val="20"/>
                <w:szCs w:val="20"/>
              </w:rPr>
            </w:pPr>
            <w:r>
              <w:rPr>
                <w:rFonts w:ascii="Times New Roman" w:hAnsi="Times New Roman" w:cs="Times New Roman"/>
                <w:sz w:val="20"/>
                <w:szCs w:val="20"/>
              </w:rPr>
              <w:t>0.5</w:t>
            </w:r>
          </w:p>
        </w:tc>
        <w:tc>
          <w:tcPr>
            <w:tcW w:w="708"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0.5</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571C5D" w:rsidRDefault="005E6622" w:rsidP="001C6D5F">
            <w:pPr>
              <w:rPr>
                <w:rFonts w:ascii="Times New Roman" w:hAnsi="Times New Roman" w:cs="Times New Roman"/>
                <w:sz w:val="20"/>
                <w:szCs w:val="20"/>
              </w:rPr>
            </w:pPr>
            <w:r w:rsidRPr="00571C5D">
              <w:rPr>
                <w:rFonts w:ascii="Times New Roman" w:hAnsi="Times New Roman" w:cs="Times New Roman"/>
                <w:sz w:val="20"/>
                <w:szCs w:val="20"/>
              </w:rPr>
              <w:t>2</w:t>
            </w:r>
          </w:p>
        </w:tc>
        <w:tc>
          <w:tcPr>
            <w:tcW w:w="8222" w:type="dxa"/>
          </w:tcPr>
          <w:p w:rsidR="005E6622" w:rsidRPr="00571C5D" w:rsidRDefault="005E6622" w:rsidP="00962189">
            <w:pPr>
              <w:ind w:right="-119"/>
              <w:rPr>
                <w:rFonts w:ascii="Times New Roman" w:hAnsi="Times New Roman" w:cs="Times New Roman"/>
                <w:sz w:val="20"/>
                <w:szCs w:val="20"/>
              </w:rPr>
            </w:pPr>
            <w:r w:rsidRPr="00571C5D">
              <w:rPr>
                <w:rFonts w:ascii="Times New Roman" w:hAnsi="Times New Roman" w:cs="Times New Roman"/>
                <w:sz w:val="20"/>
                <w:szCs w:val="20"/>
              </w:rPr>
              <w:t xml:space="preserve"> </w:t>
            </w:r>
            <w:proofErr w:type="gramStart"/>
            <w:r w:rsidRPr="00571C5D">
              <w:rPr>
                <w:rFonts w:ascii="Times New Roman" w:hAnsi="Times New Roman" w:cs="Times New Roman"/>
                <w:sz w:val="20"/>
                <w:szCs w:val="20"/>
              </w:rPr>
              <w:t>«Весёлые игры животных» (связь с модулями «Графика»); лепка фигурок по наброску; фотографирование  работ)</w:t>
            </w:r>
            <w:proofErr w:type="gramEnd"/>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Pr="003214CC" w:rsidRDefault="00B37BB2" w:rsidP="001C6D5F">
            <w:pPr>
              <w:rPr>
                <w:rFonts w:ascii="Times New Roman" w:hAnsi="Times New Roman" w:cs="Times New Roman"/>
                <w:sz w:val="20"/>
                <w:szCs w:val="20"/>
              </w:rPr>
            </w:pPr>
            <w:r>
              <w:rPr>
                <w:rFonts w:ascii="Times New Roman" w:hAnsi="Times New Roman" w:cs="Times New Roman"/>
                <w:sz w:val="20"/>
                <w:szCs w:val="20"/>
              </w:rPr>
              <w:t>2</w:t>
            </w:r>
          </w:p>
        </w:tc>
        <w:tc>
          <w:tcPr>
            <w:tcW w:w="709" w:type="dxa"/>
          </w:tcPr>
          <w:p w:rsidR="005E6622" w:rsidRPr="003214CC" w:rsidRDefault="00B37BB2" w:rsidP="001C6D5F">
            <w:pPr>
              <w:rPr>
                <w:rFonts w:ascii="Times New Roman" w:hAnsi="Times New Roman" w:cs="Times New Roman"/>
                <w:sz w:val="20"/>
                <w:szCs w:val="20"/>
              </w:rPr>
            </w:pPr>
            <w:r>
              <w:rPr>
                <w:rFonts w:ascii="Times New Roman" w:hAnsi="Times New Roman" w:cs="Times New Roman"/>
                <w:sz w:val="20"/>
                <w:szCs w:val="20"/>
              </w:rPr>
              <w:t>2</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3</w:t>
            </w:r>
          </w:p>
        </w:tc>
        <w:tc>
          <w:tcPr>
            <w:tcW w:w="8222" w:type="dxa"/>
          </w:tcPr>
          <w:p w:rsidR="005E6622" w:rsidRPr="00C36179" w:rsidRDefault="005E6622" w:rsidP="001C6D5F">
            <w:pPr>
              <w:ind w:right="-119"/>
              <w:rPr>
                <w:rFonts w:ascii="Times New Roman" w:hAnsi="Times New Roman" w:cs="Times New Roman"/>
                <w:sz w:val="20"/>
                <w:szCs w:val="20"/>
              </w:rPr>
            </w:pPr>
            <w:r w:rsidRPr="00C36179">
              <w:rPr>
                <w:rFonts w:ascii="Times New Roman" w:hAnsi="Times New Roman" w:cs="Times New Roman"/>
                <w:sz w:val="20"/>
                <w:szCs w:val="20"/>
              </w:rPr>
              <w:t>«Сказки на изразцах», композиция (лепка рельефной композиции с изображением героев из сказок (животных или птиц) «Теремок», «Курочка Ряба», «Бычок  — смоляной бочок» и др.; работа в творческих группах; фотографирование готовых работ)</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2</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2</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4</w:t>
            </w:r>
          </w:p>
        </w:tc>
        <w:tc>
          <w:tcPr>
            <w:tcW w:w="8222" w:type="dxa"/>
          </w:tcPr>
          <w:p w:rsidR="005E6622" w:rsidRPr="00C36179" w:rsidRDefault="005E6622" w:rsidP="001C6D5F">
            <w:pPr>
              <w:ind w:right="-119"/>
              <w:rPr>
                <w:rFonts w:ascii="Times New Roman" w:hAnsi="Times New Roman" w:cs="Times New Roman"/>
                <w:sz w:val="20"/>
                <w:szCs w:val="20"/>
              </w:rPr>
            </w:pPr>
            <w:r w:rsidRPr="00C36179">
              <w:rPr>
                <w:rFonts w:ascii="Times New Roman" w:hAnsi="Times New Roman" w:cs="Times New Roman"/>
                <w:sz w:val="20"/>
                <w:szCs w:val="20"/>
              </w:rPr>
              <w:t>«На арене цирка», сюжетная композиция (набросок композиции (связь с модулем «Графика»); лепка фигурок человека и животного; форма, контраст, движение, декоративные детали и расположение героев в пространстве; работа в паре; фотографирование готовых работ)</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2</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2</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5</w:t>
            </w:r>
          </w:p>
        </w:tc>
        <w:tc>
          <w:tcPr>
            <w:tcW w:w="8222" w:type="dxa"/>
          </w:tcPr>
          <w:p w:rsidR="005E6622" w:rsidRPr="00C36179" w:rsidRDefault="005E6622" w:rsidP="001C6D5F">
            <w:pPr>
              <w:ind w:right="-119"/>
              <w:rPr>
                <w:rFonts w:ascii="Times New Roman" w:hAnsi="Times New Roman" w:cs="Times New Roman"/>
                <w:sz w:val="20"/>
                <w:szCs w:val="20"/>
              </w:rPr>
            </w:pPr>
            <w:r w:rsidRPr="00C36179">
              <w:rPr>
                <w:rFonts w:ascii="Times New Roman" w:hAnsi="Times New Roman" w:cs="Times New Roman"/>
                <w:sz w:val="20"/>
                <w:szCs w:val="20"/>
              </w:rPr>
              <w:t>«Создаём образ», мастер-класс (создаём образ сказочного персонажа, животного, насекомого и т. д. из нехудожественных материалов; каркас поделки  — бутылочка из пластмассы от молочных продуктов и т. п.; фотографирование готовых работ)</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2</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2</w:t>
            </w:r>
          </w:p>
        </w:tc>
      </w:tr>
      <w:tr w:rsidR="005E6622" w:rsidRPr="003214CC" w:rsidTr="00D67752">
        <w:tc>
          <w:tcPr>
            <w:tcW w:w="8648" w:type="dxa"/>
            <w:gridSpan w:val="2"/>
          </w:tcPr>
          <w:p w:rsidR="005E6622" w:rsidRPr="00363DF6" w:rsidRDefault="005E6622" w:rsidP="001C6D5F">
            <w:pPr>
              <w:ind w:right="-119"/>
              <w:rPr>
                <w:rFonts w:ascii="Times New Roman" w:hAnsi="Times New Roman" w:cs="Times New Roman"/>
                <w:b/>
                <w:sz w:val="20"/>
                <w:szCs w:val="20"/>
              </w:rPr>
            </w:pPr>
            <w:r w:rsidRPr="00363DF6">
              <w:rPr>
                <w:rFonts w:ascii="Times New Roman" w:hAnsi="Times New Roman" w:cs="Times New Roman"/>
                <w:b/>
                <w:sz w:val="20"/>
                <w:szCs w:val="20"/>
              </w:rPr>
              <w:t>Модуль «Декоративно-прикладное искусство». Декоративно-прикладная практика</w:t>
            </w:r>
          </w:p>
        </w:tc>
        <w:tc>
          <w:tcPr>
            <w:tcW w:w="567" w:type="dxa"/>
          </w:tcPr>
          <w:p w:rsidR="005E6622" w:rsidRPr="00363DF6" w:rsidRDefault="005E6622" w:rsidP="001C6D5F">
            <w:pPr>
              <w:rPr>
                <w:rFonts w:ascii="Times New Roman" w:hAnsi="Times New Roman" w:cs="Times New Roman"/>
                <w:b/>
                <w:sz w:val="20"/>
                <w:szCs w:val="20"/>
              </w:rPr>
            </w:pPr>
            <w:r w:rsidRPr="00363DF6">
              <w:rPr>
                <w:rFonts w:ascii="Times New Roman" w:hAnsi="Times New Roman" w:cs="Times New Roman"/>
                <w:b/>
                <w:sz w:val="20"/>
                <w:szCs w:val="20"/>
              </w:rPr>
              <w:t>0.5</w:t>
            </w:r>
          </w:p>
        </w:tc>
        <w:tc>
          <w:tcPr>
            <w:tcW w:w="708" w:type="dxa"/>
          </w:tcPr>
          <w:p w:rsidR="005E6622" w:rsidRPr="00363DF6" w:rsidRDefault="00B37BB2" w:rsidP="001C6D5F">
            <w:pPr>
              <w:rPr>
                <w:rFonts w:ascii="Times New Roman" w:hAnsi="Times New Roman" w:cs="Times New Roman"/>
                <w:b/>
                <w:sz w:val="20"/>
                <w:szCs w:val="20"/>
              </w:rPr>
            </w:pPr>
            <w:r>
              <w:rPr>
                <w:rFonts w:ascii="Times New Roman" w:hAnsi="Times New Roman" w:cs="Times New Roman"/>
                <w:b/>
                <w:sz w:val="20"/>
                <w:szCs w:val="20"/>
              </w:rPr>
              <w:t>8</w:t>
            </w:r>
            <w:r w:rsidR="005E6622" w:rsidRPr="00363DF6">
              <w:rPr>
                <w:rFonts w:ascii="Times New Roman" w:hAnsi="Times New Roman" w:cs="Times New Roman"/>
                <w:b/>
                <w:sz w:val="20"/>
                <w:szCs w:val="20"/>
              </w:rPr>
              <w:t>.5</w:t>
            </w:r>
          </w:p>
        </w:tc>
        <w:tc>
          <w:tcPr>
            <w:tcW w:w="709" w:type="dxa"/>
          </w:tcPr>
          <w:p w:rsidR="005E6622" w:rsidRPr="00363DF6" w:rsidRDefault="00B37BB2" w:rsidP="001C6D5F">
            <w:pPr>
              <w:rPr>
                <w:rFonts w:ascii="Times New Roman" w:hAnsi="Times New Roman" w:cs="Times New Roman"/>
                <w:b/>
                <w:sz w:val="20"/>
                <w:szCs w:val="20"/>
              </w:rPr>
            </w:pPr>
            <w:r>
              <w:rPr>
                <w:rFonts w:ascii="Times New Roman" w:hAnsi="Times New Roman" w:cs="Times New Roman"/>
                <w:b/>
                <w:sz w:val="20"/>
                <w:szCs w:val="20"/>
              </w:rPr>
              <w:t>9</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8222" w:type="dxa"/>
          </w:tcPr>
          <w:p w:rsidR="005E6622" w:rsidRPr="00C36179" w:rsidRDefault="005E6622" w:rsidP="00363DF6">
            <w:pPr>
              <w:ind w:right="-119"/>
              <w:rPr>
                <w:rFonts w:ascii="Times New Roman" w:hAnsi="Times New Roman" w:cs="Times New Roman"/>
                <w:sz w:val="20"/>
                <w:szCs w:val="20"/>
              </w:rPr>
            </w:pPr>
            <w:r w:rsidRPr="00C36179">
              <w:rPr>
                <w:rFonts w:ascii="Times New Roman" w:hAnsi="Times New Roman" w:cs="Times New Roman"/>
                <w:sz w:val="20"/>
                <w:szCs w:val="20"/>
              </w:rPr>
              <w:t>Вводное занятие (знакомство с тематикой занятий; материалы, инструменты, техники работы; техника безопасности)</w:t>
            </w:r>
            <w:r>
              <w:rPr>
                <w:rFonts w:ascii="Times New Roman" w:hAnsi="Times New Roman" w:cs="Times New Roman"/>
                <w:sz w:val="20"/>
                <w:szCs w:val="20"/>
              </w:rPr>
              <w:t>.</w:t>
            </w:r>
            <w:r w:rsidRPr="000F10E1">
              <w:rPr>
                <w:rFonts w:ascii="Times New Roman" w:hAnsi="Times New Roman" w:cs="Times New Roman"/>
                <w:sz w:val="20"/>
                <w:szCs w:val="20"/>
              </w:rPr>
              <w:t xml:space="preserve"> </w:t>
            </w:r>
            <w:r w:rsidR="00B37BB2" w:rsidRPr="000F10E1">
              <w:rPr>
                <w:rFonts w:ascii="Times New Roman" w:hAnsi="Times New Roman" w:cs="Times New Roman"/>
                <w:sz w:val="20"/>
                <w:szCs w:val="20"/>
              </w:rPr>
              <w:t xml:space="preserve">«В  гостях у Мухи-Цокотухи» </w:t>
            </w:r>
            <w:r w:rsidR="00B37BB2">
              <w:rPr>
                <w:rFonts w:ascii="Times New Roman" w:hAnsi="Times New Roman" w:cs="Times New Roman"/>
                <w:sz w:val="20"/>
                <w:szCs w:val="20"/>
              </w:rPr>
              <w:t>(</w:t>
            </w:r>
            <w:r w:rsidR="00B37BB2" w:rsidRPr="000F10E1">
              <w:rPr>
                <w:rFonts w:ascii="Times New Roman" w:hAnsi="Times New Roman" w:cs="Times New Roman"/>
                <w:sz w:val="20"/>
                <w:szCs w:val="20"/>
              </w:rPr>
              <w:t xml:space="preserve">работа над декоративной композицией </w:t>
            </w:r>
            <w:r w:rsidR="00B37BB2" w:rsidRPr="000F10E1">
              <w:rPr>
                <w:rFonts w:ascii="Times New Roman" w:hAnsi="Times New Roman" w:cs="Times New Roman"/>
                <w:sz w:val="20"/>
                <w:szCs w:val="20"/>
              </w:rPr>
              <w:lastRenderedPageBreak/>
              <w:t>в творческих группах</w:t>
            </w:r>
            <w:r w:rsidR="00B37BB2">
              <w:rPr>
                <w:rFonts w:ascii="Times New Roman" w:hAnsi="Times New Roman" w:cs="Times New Roman"/>
                <w:sz w:val="20"/>
                <w:szCs w:val="20"/>
              </w:rPr>
              <w:t>)</w:t>
            </w:r>
          </w:p>
        </w:tc>
        <w:tc>
          <w:tcPr>
            <w:tcW w:w="567" w:type="dxa"/>
          </w:tcPr>
          <w:p w:rsidR="005E6622" w:rsidRPr="00D71939" w:rsidRDefault="005E6622" w:rsidP="001C6D5F">
            <w:pPr>
              <w:rPr>
                <w:rFonts w:ascii="Times New Roman" w:hAnsi="Times New Roman" w:cs="Times New Roman"/>
                <w:sz w:val="20"/>
                <w:szCs w:val="20"/>
              </w:rPr>
            </w:pPr>
            <w:r>
              <w:rPr>
                <w:rFonts w:ascii="Times New Roman" w:hAnsi="Times New Roman" w:cs="Times New Roman"/>
                <w:sz w:val="20"/>
                <w:szCs w:val="20"/>
              </w:rPr>
              <w:lastRenderedPageBreak/>
              <w:t>0.5</w:t>
            </w: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0.5</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lastRenderedPageBreak/>
              <w:t>2</w:t>
            </w:r>
          </w:p>
        </w:tc>
        <w:tc>
          <w:tcPr>
            <w:tcW w:w="8222" w:type="dxa"/>
          </w:tcPr>
          <w:p w:rsidR="005E6622" w:rsidRPr="00C36179" w:rsidRDefault="005E6622" w:rsidP="00B37BB2">
            <w:pPr>
              <w:ind w:right="-119"/>
              <w:rPr>
                <w:rFonts w:ascii="Times New Roman" w:hAnsi="Times New Roman" w:cs="Times New Roman"/>
                <w:sz w:val="20"/>
                <w:szCs w:val="20"/>
              </w:rPr>
            </w:pPr>
            <w:r w:rsidRPr="000F10E1">
              <w:rPr>
                <w:rFonts w:ascii="Times New Roman" w:hAnsi="Times New Roman" w:cs="Times New Roman"/>
                <w:sz w:val="20"/>
                <w:szCs w:val="20"/>
              </w:rPr>
              <w:t xml:space="preserve"> </w:t>
            </w:r>
            <w:bookmarkStart w:id="0" w:name="_GoBack"/>
            <w:bookmarkEnd w:id="0"/>
            <w:r w:rsidR="00B37BB2" w:rsidRPr="00571C5D">
              <w:rPr>
                <w:rFonts w:ascii="Times New Roman" w:hAnsi="Times New Roman" w:cs="Times New Roman"/>
                <w:sz w:val="20"/>
                <w:szCs w:val="20"/>
              </w:rPr>
              <w:t>«В  гостях у Мухи-Цокотухи»</w:t>
            </w:r>
            <w:r w:rsidR="00B37BB2" w:rsidRPr="000F10E1">
              <w:rPr>
                <w:rFonts w:ascii="Times New Roman" w:hAnsi="Times New Roman" w:cs="Times New Roman"/>
                <w:sz w:val="20"/>
                <w:szCs w:val="20"/>
              </w:rPr>
              <w:t xml:space="preserve"> </w:t>
            </w:r>
            <w:r w:rsidR="00B37BB2">
              <w:rPr>
                <w:rFonts w:ascii="Times New Roman" w:hAnsi="Times New Roman" w:cs="Times New Roman"/>
                <w:sz w:val="20"/>
                <w:szCs w:val="20"/>
              </w:rPr>
              <w:t xml:space="preserve"> и </w:t>
            </w:r>
            <w:r w:rsidRPr="000F10E1">
              <w:rPr>
                <w:rFonts w:ascii="Times New Roman" w:hAnsi="Times New Roman" w:cs="Times New Roman"/>
                <w:sz w:val="20"/>
                <w:szCs w:val="20"/>
              </w:rPr>
              <w:t xml:space="preserve">«Чаепитие </w:t>
            </w:r>
            <w:proofErr w:type="gramStart"/>
            <w:r w:rsidRPr="000F10E1">
              <w:rPr>
                <w:rFonts w:ascii="Times New Roman" w:hAnsi="Times New Roman" w:cs="Times New Roman"/>
                <w:sz w:val="20"/>
                <w:szCs w:val="20"/>
              </w:rPr>
              <w:t>у</w:t>
            </w:r>
            <w:proofErr w:type="gramEnd"/>
            <w:r w:rsidRPr="000F10E1">
              <w:rPr>
                <w:rFonts w:ascii="Times New Roman" w:hAnsi="Times New Roman" w:cs="Times New Roman"/>
                <w:sz w:val="20"/>
                <w:szCs w:val="20"/>
              </w:rPr>
              <w:t xml:space="preserve"> </w:t>
            </w:r>
            <w:proofErr w:type="gramStart"/>
            <w:r w:rsidRPr="000F10E1">
              <w:rPr>
                <w:rFonts w:ascii="Times New Roman" w:hAnsi="Times New Roman" w:cs="Times New Roman"/>
                <w:sz w:val="20"/>
                <w:szCs w:val="20"/>
              </w:rPr>
              <w:t>Федоры</w:t>
            </w:r>
            <w:proofErr w:type="gramEnd"/>
            <w:r w:rsidRPr="000F10E1">
              <w:rPr>
                <w:rFonts w:ascii="Times New Roman" w:hAnsi="Times New Roman" w:cs="Times New Roman"/>
                <w:sz w:val="20"/>
                <w:szCs w:val="20"/>
              </w:rPr>
              <w:t>», декоративные панно (сюжетная игра-конкурс «Накроем стол для чаепития»; роспись картонной формы посуды по мотивам разных промыслов, украшение орнаментом; фотографирование готовых панно)</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B37BB2" w:rsidP="001C6D5F">
            <w:pPr>
              <w:rPr>
                <w:rFonts w:ascii="Times New Roman" w:hAnsi="Times New Roman" w:cs="Times New Roman"/>
                <w:sz w:val="20"/>
                <w:szCs w:val="20"/>
              </w:rPr>
            </w:pPr>
            <w:r>
              <w:rPr>
                <w:rFonts w:ascii="Times New Roman" w:hAnsi="Times New Roman" w:cs="Times New Roman"/>
                <w:sz w:val="20"/>
                <w:szCs w:val="20"/>
              </w:rPr>
              <w:t>2</w:t>
            </w:r>
          </w:p>
        </w:tc>
        <w:tc>
          <w:tcPr>
            <w:tcW w:w="709" w:type="dxa"/>
          </w:tcPr>
          <w:p w:rsidR="005E6622" w:rsidRPr="003214CC" w:rsidRDefault="00B37BB2" w:rsidP="001C6D5F">
            <w:pPr>
              <w:rPr>
                <w:rFonts w:ascii="Times New Roman" w:hAnsi="Times New Roman" w:cs="Times New Roman"/>
                <w:sz w:val="20"/>
                <w:szCs w:val="20"/>
              </w:rPr>
            </w:pPr>
            <w:r>
              <w:rPr>
                <w:rFonts w:ascii="Times New Roman" w:hAnsi="Times New Roman" w:cs="Times New Roman"/>
                <w:sz w:val="20"/>
                <w:szCs w:val="20"/>
              </w:rPr>
              <w:t>2</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3</w:t>
            </w:r>
          </w:p>
        </w:tc>
        <w:tc>
          <w:tcPr>
            <w:tcW w:w="8222" w:type="dxa"/>
          </w:tcPr>
          <w:p w:rsidR="005E6622" w:rsidRPr="00C36179" w:rsidRDefault="005E6622" w:rsidP="001C6D5F">
            <w:pPr>
              <w:ind w:right="-119"/>
              <w:rPr>
                <w:rFonts w:ascii="Times New Roman" w:hAnsi="Times New Roman" w:cs="Times New Roman"/>
                <w:sz w:val="20"/>
                <w:szCs w:val="20"/>
              </w:rPr>
            </w:pPr>
            <w:proofErr w:type="gramStart"/>
            <w:r w:rsidRPr="0013777B">
              <w:rPr>
                <w:rFonts w:ascii="Times New Roman" w:hAnsi="Times New Roman" w:cs="Times New Roman"/>
                <w:sz w:val="20"/>
                <w:szCs w:val="20"/>
              </w:rPr>
              <w:t>«Нарядные игрушки», декоративная роспись (роспись бумажной конструкции игрушки по мотивам</w:t>
            </w:r>
            <w:r w:rsidRPr="000F10E1">
              <w:rPr>
                <w:rFonts w:ascii="Times New Roman" w:hAnsi="Times New Roman" w:cs="Times New Roman"/>
                <w:sz w:val="20"/>
                <w:szCs w:val="20"/>
              </w:rPr>
              <w:t xml:space="preserve"> игрушек народных промыслов, связь с модулем «Архитектура»; фотографирование готовых игрушек</w:t>
            </w:r>
            <w:proofErr w:type="gramEnd"/>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4</w:t>
            </w:r>
          </w:p>
        </w:tc>
        <w:tc>
          <w:tcPr>
            <w:tcW w:w="8222" w:type="dxa"/>
          </w:tcPr>
          <w:p w:rsidR="005E6622" w:rsidRPr="00C36179" w:rsidRDefault="005E6622" w:rsidP="001C6D5F">
            <w:pPr>
              <w:ind w:right="-119"/>
              <w:rPr>
                <w:rFonts w:ascii="Times New Roman" w:hAnsi="Times New Roman" w:cs="Times New Roman"/>
                <w:sz w:val="20"/>
                <w:szCs w:val="20"/>
              </w:rPr>
            </w:pPr>
            <w:r w:rsidRPr="000F10E1">
              <w:rPr>
                <w:rFonts w:ascii="Times New Roman" w:hAnsi="Times New Roman" w:cs="Times New Roman"/>
                <w:sz w:val="20"/>
                <w:szCs w:val="20"/>
              </w:rPr>
              <w:t>«Маска из бумаги и не только», мастер-класс (освоение приёмов создания маски в различных техниках: коллаж из цветной ткани, обрывная аппликация, работа с фантиками, работа с природными материалами и т. п.)</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5</w:t>
            </w:r>
          </w:p>
        </w:tc>
        <w:tc>
          <w:tcPr>
            <w:tcW w:w="8222" w:type="dxa"/>
          </w:tcPr>
          <w:p w:rsidR="005E6622" w:rsidRPr="00C36179" w:rsidRDefault="005E6622" w:rsidP="00962189">
            <w:pPr>
              <w:ind w:left="-27" w:right="-119"/>
              <w:rPr>
                <w:rFonts w:ascii="Times New Roman" w:hAnsi="Times New Roman" w:cs="Times New Roman"/>
                <w:sz w:val="20"/>
                <w:szCs w:val="20"/>
              </w:rPr>
            </w:pPr>
            <w:r w:rsidRPr="000F10E1">
              <w:rPr>
                <w:rFonts w:ascii="Times New Roman" w:hAnsi="Times New Roman" w:cs="Times New Roman"/>
                <w:sz w:val="20"/>
                <w:szCs w:val="20"/>
              </w:rPr>
              <w:t>«Красивый наряд новогодней ёлки», декоративная композиция  (выполнение композиции в разных техниках; работа в паре; фотографирование работ)</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6</w:t>
            </w:r>
          </w:p>
        </w:tc>
        <w:tc>
          <w:tcPr>
            <w:tcW w:w="8222" w:type="dxa"/>
          </w:tcPr>
          <w:p w:rsidR="005E6622" w:rsidRPr="00C36179" w:rsidRDefault="005E6622" w:rsidP="001C6D5F">
            <w:pPr>
              <w:ind w:right="-119"/>
              <w:rPr>
                <w:rFonts w:ascii="Times New Roman" w:hAnsi="Times New Roman" w:cs="Times New Roman"/>
                <w:sz w:val="20"/>
                <w:szCs w:val="20"/>
              </w:rPr>
            </w:pPr>
            <w:r w:rsidRPr="000F10E1">
              <w:rPr>
                <w:rFonts w:ascii="Times New Roman" w:hAnsi="Times New Roman" w:cs="Times New Roman"/>
                <w:sz w:val="20"/>
                <w:szCs w:val="20"/>
              </w:rPr>
              <w:t>«Костюмированный бал», композиция (создание композиции-импровизации по мотивам палехской росписи или выполнение коллажа-аппликации из изображений людей в исторических костюмах из журналов и интернета, или композиция из симметрично вырезанных ажурных фигур в костюмах; работа в творческих группах; фотографирование готовых работ)</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7</w:t>
            </w:r>
          </w:p>
        </w:tc>
        <w:tc>
          <w:tcPr>
            <w:tcW w:w="8222" w:type="dxa"/>
          </w:tcPr>
          <w:p w:rsidR="005E6622" w:rsidRPr="00C36179" w:rsidRDefault="005E6622" w:rsidP="001C6D5F">
            <w:pPr>
              <w:ind w:right="-119"/>
              <w:rPr>
                <w:rFonts w:ascii="Times New Roman" w:hAnsi="Times New Roman" w:cs="Times New Roman"/>
                <w:sz w:val="20"/>
                <w:szCs w:val="20"/>
              </w:rPr>
            </w:pPr>
            <w:r w:rsidRPr="000F10E1">
              <w:rPr>
                <w:rFonts w:ascii="Times New Roman" w:hAnsi="Times New Roman" w:cs="Times New Roman"/>
                <w:sz w:val="20"/>
                <w:szCs w:val="20"/>
              </w:rPr>
              <w:t xml:space="preserve">«Портрет </w:t>
            </w:r>
            <w:proofErr w:type="gramStart"/>
            <w:r w:rsidRPr="000F10E1">
              <w:rPr>
                <w:rFonts w:ascii="Times New Roman" w:hAnsi="Times New Roman" w:cs="Times New Roman"/>
                <w:sz w:val="20"/>
                <w:szCs w:val="20"/>
              </w:rPr>
              <w:t>Весны-красны</w:t>
            </w:r>
            <w:proofErr w:type="gramEnd"/>
            <w:r w:rsidRPr="000F10E1">
              <w:rPr>
                <w:rFonts w:ascii="Times New Roman" w:hAnsi="Times New Roman" w:cs="Times New Roman"/>
                <w:sz w:val="20"/>
                <w:szCs w:val="20"/>
              </w:rPr>
              <w:t>» (оформление в технике аппликации-коллажа шаблона-силуэта; украшение из цветов и бабочек праздничного платья с орнаментом и  т.  д.; работа в творческих группах для выставки; фотографирование готовых работ)</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426"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8</w:t>
            </w:r>
          </w:p>
        </w:tc>
        <w:tc>
          <w:tcPr>
            <w:tcW w:w="8222" w:type="dxa"/>
          </w:tcPr>
          <w:p w:rsidR="005E6622" w:rsidRPr="000F10E1" w:rsidRDefault="005E6622" w:rsidP="009B73CB">
            <w:pPr>
              <w:ind w:right="-119"/>
              <w:rPr>
                <w:rFonts w:ascii="Times New Roman" w:hAnsi="Times New Roman" w:cs="Times New Roman"/>
                <w:sz w:val="20"/>
                <w:szCs w:val="20"/>
              </w:rPr>
            </w:pPr>
            <w:r w:rsidRPr="000F10E1">
              <w:rPr>
                <w:rFonts w:ascii="Times New Roman" w:hAnsi="Times New Roman" w:cs="Times New Roman"/>
                <w:sz w:val="20"/>
                <w:szCs w:val="20"/>
              </w:rPr>
              <w:t>«Дизайн украшений», проект (создание дизайна украшения для злой и для доброй феи, для колдуна и доброго воина; форма, сочетание цв</w:t>
            </w:r>
            <w:r w:rsidR="009B73CB">
              <w:rPr>
                <w:rFonts w:ascii="Times New Roman" w:hAnsi="Times New Roman" w:cs="Times New Roman"/>
                <w:sz w:val="20"/>
                <w:szCs w:val="20"/>
              </w:rPr>
              <w:t xml:space="preserve">етов; коллаж, смешанная техника; </w:t>
            </w:r>
            <w:r w:rsidRPr="000F10E1">
              <w:rPr>
                <w:rFonts w:ascii="Times New Roman" w:hAnsi="Times New Roman" w:cs="Times New Roman"/>
                <w:sz w:val="20"/>
                <w:szCs w:val="20"/>
              </w:rPr>
              <w:t>фотографирование готовых работ)</w:t>
            </w:r>
          </w:p>
        </w:tc>
        <w:tc>
          <w:tcPr>
            <w:tcW w:w="567" w:type="dxa"/>
          </w:tcPr>
          <w:p w:rsidR="005E6622" w:rsidRPr="00D71939" w:rsidRDefault="005E6622" w:rsidP="001C6D5F">
            <w:pPr>
              <w:rPr>
                <w:rFonts w:ascii="Times New Roman" w:hAnsi="Times New Roman" w:cs="Times New Roman"/>
                <w:sz w:val="20"/>
                <w:szCs w:val="20"/>
              </w:rPr>
            </w:pPr>
          </w:p>
        </w:tc>
        <w:tc>
          <w:tcPr>
            <w:tcW w:w="708" w:type="dxa"/>
          </w:tcPr>
          <w:p w:rsidR="005E6622" w:rsidRDefault="005E6622" w:rsidP="001C6D5F">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5E6622" w:rsidRPr="003214CC" w:rsidRDefault="005E6622" w:rsidP="001C6D5F">
            <w:pPr>
              <w:rPr>
                <w:rFonts w:ascii="Times New Roman" w:hAnsi="Times New Roman" w:cs="Times New Roman"/>
                <w:sz w:val="20"/>
                <w:szCs w:val="20"/>
              </w:rPr>
            </w:pPr>
            <w:r>
              <w:rPr>
                <w:rFonts w:ascii="Times New Roman" w:hAnsi="Times New Roman" w:cs="Times New Roman"/>
                <w:sz w:val="20"/>
                <w:szCs w:val="20"/>
              </w:rPr>
              <w:t>1</w:t>
            </w:r>
          </w:p>
        </w:tc>
      </w:tr>
      <w:tr w:rsidR="005E6622" w:rsidRPr="003214CC" w:rsidTr="00D67752">
        <w:tc>
          <w:tcPr>
            <w:tcW w:w="8648" w:type="dxa"/>
            <w:gridSpan w:val="2"/>
          </w:tcPr>
          <w:p w:rsidR="005E6622" w:rsidRPr="005E6622" w:rsidRDefault="005E6622" w:rsidP="00FF3B46">
            <w:pPr>
              <w:jc w:val="right"/>
              <w:rPr>
                <w:rFonts w:ascii="Times New Roman" w:hAnsi="Times New Roman" w:cs="Times New Roman"/>
                <w:b/>
                <w:sz w:val="20"/>
                <w:szCs w:val="20"/>
              </w:rPr>
            </w:pPr>
            <w:r w:rsidRPr="005E6622">
              <w:rPr>
                <w:rFonts w:ascii="Times New Roman" w:hAnsi="Times New Roman" w:cs="Times New Roman"/>
                <w:b/>
                <w:sz w:val="20"/>
                <w:szCs w:val="20"/>
              </w:rPr>
              <w:t>ИТОГО</w:t>
            </w:r>
          </w:p>
        </w:tc>
        <w:tc>
          <w:tcPr>
            <w:tcW w:w="1984" w:type="dxa"/>
            <w:gridSpan w:val="3"/>
          </w:tcPr>
          <w:p w:rsidR="005E6622" w:rsidRPr="005E6622" w:rsidRDefault="005E6622" w:rsidP="00FF3B46">
            <w:pPr>
              <w:jc w:val="right"/>
              <w:rPr>
                <w:rFonts w:ascii="Times New Roman" w:hAnsi="Times New Roman" w:cs="Times New Roman"/>
                <w:b/>
                <w:sz w:val="20"/>
                <w:szCs w:val="20"/>
              </w:rPr>
            </w:pPr>
            <w:r w:rsidRPr="005E6622">
              <w:rPr>
                <w:rFonts w:ascii="Times New Roman" w:hAnsi="Times New Roman" w:cs="Times New Roman"/>
                <w:b/>
                <w:sz w:val="20"/>
                <w:szCs w:val="20"/>
              </w:rPr>
              <w:t>34</w:t>
            </w:r>
          </w:p>
        </w:tc>
      </w:tr>
    </w:tbl>
    <w:p w:rsidR="00FF295C" w:rsidRPr="00D67752" w:rsidRDefault="00FF295C" w:rsidP="00382AA9">
      <w:pPr>
        <w:spacing w:after="0" w:line="240" w:lineRule="auto"/>
        <w:ind w:left="-284" w:firstLine="284"/>
        <w:rPr>
          <w:rFonts w:ascii="Times New Roman" w:hAnsi="Times New Roman" w:cs="Times New Roman"/>
          <w:sz w:val="20"/>
          <w:szCs w:val="20"/>
        </w:rPr>
      </w:pPr>
    </w:p>
    <w:p w:rsidR="008B6260" w:rsidRDefault="008B6260"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1E2D39" w:rsidRDefault="001E2D39" w:rsidP="008B6260">
      <w:pPr>
        <w:spacing w:after="0" w:line="240" w:lineRule="auto"/>
        <w:rPr>
          <w:rFonts w:ascii="Times New Roman" w:hAnsi="Times New Roman" w:cs="Times New Roman"/>
          <w:sz w:val="24"/>
          <w:szCs w:val="24"/>
        </w:rPr>
      </w:pPr>
    </w:p>
    <w:p w:rsidR="00332A22" w:rsidRPr="007034B8" w:rsidRDefault="00332A22" w:rsidP="00847652">
      <w:pPr>
        <w:spacing w:after="0" w:line="240" w:lineRule="auto"/>
        <w:ind w:left="-284" w:firstLine="284"/>
        <w:rPr>
          <w:rFonts w:ascii="Times New Roman" w:hAnsi="Times New Roman" w:cs="Times New Roman"/>
          <w:b/>
          <w:sz w:val="24"/>
          <w:szCs w:val="24"/>
        </w:rPr>
      </w:pPr>
      <w:r w:rsidRPr="007034B8">
        <w:rPr>
          <w:rFonts w:ascii="Times New Roman" w:hAnsi="Times New Roman" w:cs="Times New Roman"/>
          <w:b/>
          <w:sz w:val="24"/>
          <w:szCs w:val="24"/>
        </w:rPr>
        <w:t xml:space="preserve">Учебно-методическое обеспечение курса </w:t>
      </w:r>
    </w:p>
    <w:p w:rsidR="00332A22" w:rsidRDefault="00332A22" w:rsidP="00847652">
      <w:pPr>
        <w:spacing w:after="0" w:line="240" w:lineRule="auto"/>
        <w:ind w:left="-284" w:firstLine="284"/>
        <w:rPr>
          <w:rFonts w:ascii="Times New Roman" w:hAnsi="Times New Roman" w:cs="Times New Roman"/>
          <w:sz w:val="24"/>
          <w:szCs w:val="24"/>
        </w:rPr>
      </w:pPr>
      <w:r w:rsidRPr="00332A22">
        <w:rPr>
          <w:rFonts w:ascii="Times New Roman" w:hAnsi="Times New Roman" w:cs="Times New Roman"/>
          <w:i/>
          <w:sz w:val="24"/>
          <w:szCs w:val="24"/>
        </w:rPr>
        <w:t>Возможные технические средства обучения</w:t>
      </w:r>
      <w:r w:rsidRPr="00332A22">
        <w:rPr>
          <w:rFonts w:ascii="Times New Roman" w:hAnsi="Times New Roman" w:cs="Times New Roman"/>
          <w:sz w:val="24"/>
          <w:szCs w:val="24"/>
        </w:rPr>
        <w:t xml:space="preserve">: </w:t>
      </w:r>
    </w:p>
    <w:p w:rsidR="00332A22" w:rsidRPr="007034B8" w:rsidRDefault="007034B8" w:rsidP="007034B8">
      <w:pPr>
        <w:pStyle w:val="a3"/>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интерактивная доска; </w:t>
      </w:r>
      <w:r w:rsidR="00332A22" w:rsidRPr="007034B8">
        <w:rPr>
          <w:rFonts w:ascii="Times New Roman" w:hAnsi="Times New Roman" w:cs="Times New Roman"/>
          <w:sz w:val="24"/>
          <w:szCs w:val="24"/>
        </w:rPr>
        <w:t xml:space="preserve"> мультимедийный проектор; </w:t>
      </w:r>
    </w:p>
    <w:p w:rsidR="00332A22" w:rsidRPr="007034B8" w:rsidRDefault="00332A22" w:rsidP="007034B8">
      <w:pPr>
        <w:pStyle w:val="a3"/>
        <w:numPr>
          <w:ilvl w:val="0"/>
          <w:numId w:val="8"/>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экспозиционный экран; </w:t>
      </w:r>
    </w:p>
    <w:p w:rsidR="00332A22" w:rsidRPr="007034B8" w:rsidRDefault="00332A22" w:rsidP="007034B8">
      <w:pPr>
        <w:pStyle w:val="a3"/>
        <w:numPr>
          <w:ilvl w:val="0"/>
          <w:numId w:val="8"/>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персональный компьютер для учителя (ноутбук);</w:t>
      </w:r>
    </w:p>
    <w:p w:rsidR="00332A22" w:rsidRPr="007034B8" w:rsidRDefault="00332A22" w:rsidP="007034B8">
      <w:pPr>
        <w:pStyle w:val="a3"/>
        <w:numPr>
          <w:ilvl w:val="0"/>
          <w:numId w:val="8"/>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фото- и видеокамера (планшет, мобильный телефон). </w:t>
      </w:r>
    </w:p>
    <w:p w:rsidR="00332A22" w:rsidRDefault="00332A22" w:rsidP="00847652">
      <w:pPr>
        <w:spacing w:after="0" w:line="240" w:lineRule="auto"/>
        <w:ind w:left="-284" w:firstLine="284"/>
        <w:rPr>
          <w:rFonts w:ascii="Times New Roman" w:hAnsi="Times New Roman" w:cs="Times New Roman"/>
          <w:sz w:val="24"/>
          <w:szCs w:val="24"/>
        </w:rPr>
      </w:pPr>
      <w:r w:rsidRPr="00332A22">
        <w:rPr>
          <w:rFonts w:ascii="Times New Roman" w:hAnsi="Times New Roman" w:cs="Times New Roman"/>
          <w:i/>
          <w:sz w:val="24"/>
          <w:szCs w:val="24"/>
        </w:rPr>
        <w:t>Наглядные пособия:</w:t>
      </w:r>
      <w:r w:rsidRPr="00332A22">
        <w:rPr>
          <w:rFonts w:ascii="Times New Roman" w:hAnsi="Times New Roman" w:cs="Times New Roman"/>
          <w:sz w:val="24"/>
          <w:szCs w:val="24"/>
        </w:rPr>
        <w:t xml:space="preserve"> </w:t>
      </w:r>
    </w:p>
    <w:p w:rsidR="00332A22" w:rsidRPr="007034B8" w:rsidRDefault="00332A22" w:rsidP="007034B8">
      <w:pPr>
        <w:pStyle w:val="a3"/>
        <w:numPr>
          <w:ilvl w:val="0"/>
          <w:numId w:val="9"/>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коллекция презентаций по темам занятий; </w:t>
      </w:r>
    </w:p>
    <w:p w:rsidR="00332A22" w:rsidRPr="007034B8" w:rsidRDefault="00332A22" w:rsidP="007034B8">
      <w:pPr>
        <w:pStyle w:val="a3"/>
        <w:numPr>
          <w:ilvl w:val="0"/>
          <w:numId w:val="9"/>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коллекция презентаций с работами обучающихся; </w:t>
      </w:r>
    </w:p>
    <w:p w:rsidR="00332A22" w:rsidRPr="007034B8" w:rsidRDefault="00332A22" w:rsidP="007034B8">
      <w:pPr>
        <w:pStyle w:val="a3"/>
        <w:numPr>
          <w:ilvl w:val="0"/>
          <w:numId w:val="9"/>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изделия декоративно-прикладного искусства и народных промыслов; </w:t>
      </w:r>
    </w:p>
    <w:p w:rsidR="00332A22" w:rsidRPr="007034B8" w:rsidRDefault="00332A22" w:rsidP="007034B8">
      <w:pPr>
        <w:pStyle w:val="a3"/>
        <w:numPr>
          <w:ilvl w:val="0"/>
          <w:numId w:val="9"/>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муляжи для рисования; </w:t>
      </w:r>
    </w:p>
    <w:p w:rsidR="00332A22" w:rsidRPr="007034B8" w:rsidRDefault="00332A22" w:rsidP="007034B8">
      <w:pPr>
        <w:pStyle w:val="a3"/>
        <w:numPr>
          <w:ilvl w:val="0"/>
          <w:numId w:val="9"/>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натюрмортный фонд (натура для изображения); </w:t>
      </w:r>
    </w:p>
    <w:p w:rsidR="00332A22" w:rsidRPr="007034B8" w:rsidRDefault="00332A22" w:rsidP="007034B8">
      <w:pPr>
        <w:pStyle w:val="a3"/>
        <w:numPr>
          <w:ilvl w:val="0"/>
          <w:numId w:val="9"/>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электронные образовательные ресурсы по темам занятий и  др. </w:t>
      </w:r>
    </w:p>
    <w:p w:rsidR="00332A22" w:rsidRDefault="00332A22" w:rsidP="00847652">
      <w:pPr>
        <w:spacing w:after="0" w:line="240" w:lineRule="auto"/>
        <w:ind w:left="-284" w:firstLine="284"/>
        <w:rPr>
          <w:rFonts w:ascii="Times New Roman" w:hAnsi="Times New Roman" w:cs="Times New Roman"/>
          <w:sz w:val="24"/>
          <w:szCs w:val="24"/>
        </w:rPr>
      </w:pPr>
      <w:r w:rsidRPr="00332A22">
        <w:rPr>
          <w:rFonts w:ascii="Times New Roman" w:hAnsi="Times New Roman" w:cs="Times New Roman"/>
          <w:sz w:val="24"/>
          <w:szCs w:val="24"/>
        </w:rPr>
        <w:t xml:space="preserve">Занятия могут проводиться в компьютерном классе, актовом зале, библиотеке в зависимости от темы занятия и от создания необходимых условий для организации обучения. </w:t>
      </w:r>
    </w:p>
    <w:p w:rsidR="00332A22" w:rsidRPr="00332A22" w:rsidRDefault="00332A22" w:rsidP="00847652">
      <w:pPr>
        <w:spacing w:after="0" w:line="240" w:lineRule="auto"/>
        <w:ind w:left="-284" w:firstLine="284"/>
        <w:rPr>
          <w:rFonts w:ascii="Times New Roman" w:hAnsi="Times New Roman" w:cs="Times New Roman"/>
          <w:i/>
          <w:sz w:val="24"/>
          <w:szCs w:val="24"/>
        </w:rPr>
      </w:pPr>
      <w:r w:rsidRPr="00332A22">
        <w:rPr>
          <w:rFonts w:ascii="Times New Roman" w:hAnsi="Times New Roman" w:cs="Times New Roman"/>
          <w:i/>
          <w:sz w:val="24"/>
          <w:szCs w:val="24"/>
        </w:rPr>
        <w:t xml:space="preserve">Оборудование, материалы, инструменты, необходимые для художественно-творческих занятий: </w:t>
      </w:r>
    </w:p>
    <w:p w:rsidR="00332A22" w:rsidRPr="007034B8" w:rsidRDefault="00332A22" w:rsidP="007034B8">
      <w:pPr>
        <w:pStyle w:val="a3"/>
        <w:numPr>
          <w:ilvl w:val="0"/>
          <w:numId w:val="10"/>
        </w:numPr>
        <w:spacing w:after="0" w:line="240" w:lineRule="auto"/>
        <w:rPr>
          <w:rFonts w:ascii="Times New Roman" w:hAnsi="Times New Roman" w:cs="Times New Roman"/>
          <w:sz w:val="24"/>
          <w:szCs w:val="24"/>
        </w:rPr>
      </w:pPr>
      <w:proofErr w:type="gramStart"/>
      <w:r w:rsidRPr="007034B8">
        <w:rPr>
          <w:rFonts w:ascii="Times New Roman" w:hAnsi="Times New Roman" w:cs="Times New Roman"/>
          <w:sz w:val="24"/>
          <w:szCs w:val="24"/>
        </w:rPr>
        <w:t xml:space="preserve">графические материалы (простые карандаши разной твёрдости и мягкости  — от ТМ до 6М, цветные карандаши, пастель, восковые мелки, </w:t>
      </w:r>
      <w:proofErr w:type="spellStart"/>
      <w:r w:rsidRPr="007034B8">
        <w:rPr>
          <w:rFonts w:ascii="Times New Roman" w:hAnsi="Times New Roman" w:cs="Times New Roman"/>
          <w:sz w:val="24"/>
          <w:szCs w:val="24"/>
        </w:rPr>
        <w:t>гелевые</w:t>
      </w:r>
      <w:proofErr w:type="spellEnd"/>
      <w:r w:rsidRPr="007034B8">
        <w:rPr>
          <w:rFonts w:ascii="Times New Roman" w:hAnsi="Times New Roman" w:cs="Times New Roman"/>
          <w:sz w:val="24"/>
          <w:szCs w:val="24"/>
        </w:rPr>
        <w:t xml:space="preserve"> ручки, фломастеры, уголь, мел, тушь); </w:t>
      </w:r>
      <w:proofErr w:type="gramEnd"/>
    </w:p>
    <w:p w:rsidR="00332A22" w:rsidRPr="007034B8" w:rsidRDefault="00332A22" w:rsidP="007034B8">
      <w:pPr>
        <w:pStyle w:val="a3"/>
        <w:numPr>
          <w:ilvl w:val="0"/>
          <w:numId w:val="10"/>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живописные материалы (гуашь, акварель); </w:t>
      </w:r>
    </w:p>
    <w:p w:rsidR="00332A22" w:rsidRPr="007034B8" w:rsidRDefault="00332A22" w:rsidP="007034B8">
      <w:pPr>
        <w:pStyle w:val="a3"/>
        <w:numPr>
          <w:ilvl w:val="0"/>
          <w:numId w:val="10"/>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пластические материалы (пластилин, глина); </w:t>
      </w:r>
    </w:p>
    <w:p w:rsidR="00332A22" w:rsidRPr="007034B8" w:rsidRDefault="00332A22" w:rsidP="007034B8">
      <w:pPr>
        <w:pStyle w:val="a3"/>
        <w:numPr>
          <w:ilvl w:val="0"/>
          <w:numId w:val="10"/>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бумага (цветная бумага, картон, бумага для акварели, бумага для черчения, салфетки и др.); </w:t>
      </w:r>
    </w:p>
    <w:p w:rsidR="00332A22" w:rsidRPr="007034B8" w:rsidRDefault="00332A22" w:rsidP="007034B8">
      <w:pPr>
        <w:pStyle w:val="a3"/>
        <w:numPr>
          <w:ilvl w:val="0"/>
          <w:numId w:val="10"/>
        </w:numPr>
        <w:spacing w:after="0" w:line="240" w:lineRule="auto"/>
        <w:rPr>
          <w:rFonts w:ascii="Times New Roman" w:hAnsi="Times New Roman" w:cs="Times New Roman"/>
          <w:sz w:val="24"/>
          <w:szCs w:val="24"/>
        </w:rPr>
      </w:pPr>
      <w:proofErr w:type="gramStart"/>
      <w:r w:rsidRPr="007034B8">
        <w:rPr>
          <w:rFonts w:ascii="Times New Roman" w:hAnsi="Times New Roman" w:cs="Times New Roman"/>
          <w:sz w:val="24"/>
          <w:szCs w:val="24"/>
        </w:rPr>
        <w:t>кисти круглые (кисти «пони» или «белка», номера о</w:t>
      </w:r>
      <w:r w:rsidR="001E216D">
        <w:rPr>
          <w:rFonts w:ascii="Times New Roman" w:hAnsi="Times New Roman" w:cs="Times New Roman"/>
          <w:sz w:val="24"/>
          <w:szCs w:val="24"/>
        </w:rPr>
        <w:t>т № 2 до 16; кисти плоские  — си</w:t>
      </w:r>
      <w:r w:rsidRPr="007034B8">
        <w:rPr>
          <w:rFonts w:ascii="Times New Roman" w:hAnsi="Times New Roman" w:cs="Times New Roman"/>
          <w:sz w:val="24"/>
          <w:szCs w:val="24"/>
        </w:rPr>
        <w:t xml:space="preserve">нтетика, номера № 3, 4, 8; клей; ножницы; линейка; стеки; доска для лепки и др.; </w:t>
      </w:r>
      <w:proofErr w:type="gramEnd"/>
    </w:p>
    <w:p w:rsidR="00485320" w:rsidRDefault="00332A22" w:rsidP="007034B8">
      <w:pPr>
        <w:pStyle w:val="a3"/>
        <w:numPr>
          <w:ilvl w:val="0"/>
          <w:numId w:val="10"/>
        </w:numPr>
        <w:spacing w:after="0" w:line="240" w:lineRule="auto"/>
      </w:pPr>
      <w:proofErr w:type="gramStart"/>
      <w:r w:rsidRPr="007034B8">
        <w:rPr>
          <w:rFonts w:ascii="Times New Roman" w:hAnsi="Times New Roman" w:cs="Times New Roman"/>
          <w:sz w:val="24"/>
          <w:szCs w:val="24"/>
        </w:rPr>
        <w:t xml:space="preserve">нехудожественные материалы (природные материалы  — шишки, жёлуди, листья и др., нитки «Ирис»; бисер; бусины; </w:t>
      </w:r>
      <w:proofErr w:type="spellStart"/>
      <w:r w:rsidRPr="007034B8">
        <w:rPr>
          <w:rFonts w:ascii="Times New Roman" w:hAnsi="Times New Roman" w:cs="Times New Roman"/>
          <w:sz w:val="24"/>
          <w:szCs w:val="24"/>
        </w:rPr>
        <w:t>пайетки</w:t>
      </w:r>
      <w:proofErr w:type="spellEnd"/>
      <w:r w:rsidRPr="007034B8">
        <w:rPr>
          <w:rFonts w:ascii="Times New Roman" w:hAnsi="Times New Roman" w:cs="Times New Roman"/>
          <w:sz w:val="24"/>
          <w:szCs w:val="24"/>
        </w:rPr>
        <w:t>; лоскутки разноцветных тканей; узкая изоляционная лента или малярный скотч; трубочки для сока, деревянные шпажки; пластмассовая посуда  — стаканчик, бутылочки от молочных продуктов, ложки, вилки; алюминиевая фольга; мягкая металлическая проволока; яичные лотки и др.);</w:t>
      </w:r>
      <w:r w:rsidR="00485320" w:rsidRPr="00485320">
        <w:t xml:space="preserve"> </w:t>
      </w:r>
      <w:proofErr w:type="gramEnd"/>
    </w:p>
    <w:p w:rsidR="00485320" w:rsidRPr="007034B8" w:rsidRDefault="00485320" w:rsidP="007034B8">
      <w:pPr>
        <w:pStyle w:val="a3"/>
        <w:numPr>
          <w:ilvl w:val="0"/>
          <w:numId w:val="10"/>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классная доска с набором креплений для таблиц, плакатов, иллюстраций, детских работ и т. д.; </w:t>
      </w:r>
    </w:p>
    <w:p w:rsidR="00485320" w:rsidRPr="007034B8" w:rsidRDefault="00485320" w:rsidP="007034B8">
      <w:pPr>
        <w:pStyle w:val="a3"/>
        <w:numPr>
          <w:ilvl w:val="0"/>
          <w:numId w:val="10"/>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 xml:space="preserve">ученические столы и стулья; </w:t>
      </w:r>
    </w:p>
    <w:p w:rsidR="00332A22" w:rsidRPr="007034B8" w:rsidRDefault="00485320" w:rsidP="007034B8">
      <w:pPr>
        <w:pStyle w:val="a3"/>
        <w:numPr>
          <w:ilvl w:val="0"/>
          <w:numId w:val="10"/>
        </w:numPr>
        <w:spacing w:after="0" w:line="240" w:lineRule="auto"/>
        <w:rPr>
          <w:rFonts w:ascii="Times New Roman" w:hAnsi="Times New Roman" w:cs="Times New Roman"/>
          <w:sz w:val="24"/>
          <w:szCs w:val="24"/>
        </w:rPr>
      </w:pPr>
      <w:r w:rsidRPr="007034B8">
        <w:rPr>
          <w:rFonts w:ascii="Times New Roman" w:hAnsi="Times New Roman" w:cs="Times New Roman"/>
          <w:sz w:val="24"/>
          <w:szCs w:val="24"/>
        </w:rPr>
        <w:t>стол для учителя.</w:t>
      </w:r>
    </w:p>
    <w:sectPr w:rsidR="00332A22" w:rsidRPr="007034B8" w:rsidSect="006131E1">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34BA"/>
    <w:multiLevelType w:val="hybridMultilevel"/>
    <w:tmpl w:val="A9E0A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0A3C86"/>
    <w:multiLevelType w:val="hybridMultilevel"/>
    <w:tmpl w:val="056A1786"/>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
    <w:nsid w:val="0BE9115A"/>
    <w:multiLevelType w:val="hybridMultilevel"/>
    <w:tmpl w:val="747E5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D95551"/>
    <w:multiLevelType w:val="multilevel"/>
    <w:tmpl w:val="9E4AE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9053A4"/>
    <w:multiLevelType w:val="hybridMultilevel"/>
    <w:tmpl w:val="24227372"/>
    <w:lvl w:ilvl="0" w:tplc="04190001">
      <w:start w:val="1"/>
      <w:numFmt w:val="bullet"/>
      <w:lvlText w:val=""/>
      <w:lvlJc w:val="left"/>
      <w:pPr>
        <w:ind w:left="654" w:hanging="360"/>
      </w:pPr>
      <w:rPr>
        <w:rFonts w:ascii="Symbol" w:hAnsi="Symbol" w:hint="default"/>
      </w:rPr>
    </w:lvl>
    <w:lvl w:ilvl="1" w:tplc="04190003" w:tentative="1">
      <w:start w:val="1"/>
      <w:numFmt w:val="bullet"/>
      <w:lvlText w:val="o"/>
      <w:lvlJc w:val="left"/>
      <w:pPr>
        <w:ind w:left="1374" w:hanging="360"/>
      </w:pPr>
      <w:rPr>
        <w:rFonts w:ascii="Courier New" w:hAnsi="Courier New" w:cs="Courier New" w:hint="default"/>
      </w:rPr>
    </w:lvl>
    <w:lvl w:ilvl="2" w:tplc="04190005" w:tentative="1">
      <w:start w:val="1"/>
      <w:numFmt w:val="bullet"/>
      <w:lvlText w:val=""/>
      <w:lvlJc w:val="left"/>
      <w:pPr>
        <w:ind w:left="2094" w:hanging="360"/>
      </w:pPr>
      <w:rPr>
        <w:rFonts w:ascii="Wingdings" w:hAnsi="Wingdings" w:hint="default"/>
      </w:rPr>
    </w:lvl>
    <w:lvl w:ilvl="3" w:tplc="04190001" w:tentative="1">
      <w:start w:val="1"/>
      <w:numFmt w:val="bullet"/>
      <w:lvlText w:val=""/>
      <w:lvlJc w:val="left"/>
      <w:pPr>
        <w:ind w:left="2814" w:hanging="360"/>
      </w:pPr>
      <w:rPr>
        <w:rFonts w:ascii="Symbol" w:hAnsi="Symbol" w:hint="default"/>
      </w:rPr>
    </w:lvl>
    <w:lvl w:ilvl="4" w:tplc="04190003" w:tentative="1">
      <w:start w:val="1"/>
      <w:numFmt w:val="bullet"/>
      <w:lvlText w:val="o"/>
      <w:lvlJc w:val="left"/>
      <w:pPr>
        <w:ind w:left="3534" w:hanging="360"/>
      </w:pPr>
      <w:rPr>
        <w:rFonts w:ascii="Courier New" w:hAnsi="Courier New" w:cs="Courier New" w:hint="default"/>
      </w:rPr>
    </w:lvl>
    <w:lvl w:ilvl="5" w:tplc="04190005" w:tentative="1">
      <w:start w:val="1"/>
      <w:numFmt w:val="bullet"/>
      <w:lvlText w:val=""/>
      <w:lvlJc w:val="left"/>
      <w:pPr>
        <w:ind w:left="4254" w:hanging="360"/>
      </w:pPr>
      <w:rPr>
        <w:rFonts w:ascii="Wingdings" w:hAnsi="Wingdings" w:hint="default"/>
      </w:rPr>
    </w:lvl>
    <w:lvl w:ilvl="6" w:tplc="04190001" w:tentative="1">
      <w:start w:val="1"/>
      <w:numFmt w:val="bullet"/>
      <w:lvlText w:val=""/>
      <w:lvlJc w:val="left"/>
      <w:pPr>
        <w:ind w:left="4974" w:hanging="360"/>
      </w:pPr>
      <w:rPr>
        <w:rFonts w:ascii="Symbol" w:hAnsi="Symbol" w:hint="default"/>
      </w:rPr>
    </w:lvl>
    <w:lvl w:ilvl="7" w:tplc="04190003" w:tentative="1">
      <w:start w:val="1"/>
      <w:numFmt w:val="bullet"/>
      <w:lvlText w:val="o"/>
      <w:lvlJc w:val="left"/>
      <w:pPr>
        <w:ind w:left="5694" w:hanging="360"/>
      </w:pPr>
      <w:rPr>
        <w:rFonts w:ascii="Courier New" w:hAnsi="Courier New" w:cs="Courier New" w:hint="default"/>
      </w:rPr>
    </w:lvl>
    <w:lvl w:ilvl="8" w:tplc="04190005" w:tentative="1">
      <w:start w:val="1"/>
      <w:numFmt w:val="bullet"/>
      <w:lvlText w:val=""/>
      <w:lvlJc w:val="left"/>
      <w:pPr>
        <w:ind w:left="6414" w:hanging="360"/>
      </w:pPr>
      <w:rPr>
        <w:rFonts w:ascii="Wingdings" w:hAnsi="Wingdings" w:hint="default"/>
      </w:rPr>
    </w:lvl>
  </w:abstractNum>
  <w:abstractNum w:abstractNumId="5">
    <w:nsid w:val="25AC71D0"/>
    <w:multiLevelType w:val="hybridMultilevel"/>
    <w:tmpl w:val="08806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2249FE"/>
    <w:multiLevelType w:val="hybridMultilevel"/>
    <w:tmpl w:val="66C86282"/>
    <w:lvl w:ilvl="0" w:tplc="8BF82DC6">
      <w:start w:val="1"/>
      <w:numFmt w:val="decimal"/>
      <w:lvlText w:val="%1."/>
      <w:lvlJc w:val="left"/>
      <w:pPr>
        <w:ind w:left="-66" w:hanging="360"/>
      </w:pPr>
      <w:rPr>
        <w:rFonts w:hint="default"/>
        <w:b/>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7">
    <w:nsid w:val="3B207CE2"/>
    <w:multiLevelType w:val="hybridMultilevel"/>
    <w:tmpl w:val="6BAC2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6207C5"/>
    <w:multiLevelType w:val="hybridMultilevel"/>
    <w:tmpl w:val="93408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81E7746"/>
    <w:multiLevelType w:val="hybridMultilevel"/>
    <w:tmpl w:val="0FEE7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9"/>
  </w:num>
  <w:num w:numId="4">
    <w:abstractNumId w:val="8"/>
  </w:num>
  <w:num w:numId="5">
    <w:abstractNumId w:val="4"/>
  </w:num>
  <w:num w:numId="6">
    <w:abstractNumId w:val="7"/>
  </w:num>
  <w:num w:numId="7">
    <w:abstractNumId w:val="3"/>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76B"/>
    <w:rsid w:val="000003EB"/>
    <w:rsid w:val="00004860"/>
    <w:rsid w:val="0005519E"/>
    <w:rsid w:val="0005638E"/>
    <w:rsid w:val="0006373A"/>
    <w:rsid w:val="00064115"/>
    <w:rsid w:val="000C1EE2"/>
    <w:rsid w:val="000D4B15"/>
    <w:rsid w:val="000F10E1"/>
    <w:rsid w:val="000F629D"/>
    <w:rsid w:val="00115550"/>
    <w:rsid w:val="0013777B"/>
    <w:rsid w:val="00153197"/>
    <w:rsid w:val="00170B96"/>
    <w:rsid w:val="001756DC"/>
    <w:rsid w:val="00191EEA"/>
    <w:rsid w:val="001C2382"/>
    <w:rsid w:val="001C3B34"/>
    <w:rsid w:val="001C48C5"/>
    <w:rsid w:val="001C6875"/>
    <w:rsid w:val="001C6D5F"/>
    <w:rsid w:val="001C7244"/>
    <w:rsid w:val="001E216D"/>
    <w:rsid w:val="001E2D39"/>
    <w:rsid w:val="00273DDC"/>
    <w:rsid w:val="002823CE"/>
    <w:rsid w:val="002C2E78"/>
    <w:rsid w:val="003214CC"/>
    <w:rsid w:val="00332082"/>
    <w:rsid w:val="00332A22"/>
    <w:rsid w:val="0033738E"/>
    <w:rsid w:val="00363DF6"/>
    <w:rsid w:val="00382AA9"/>
    <w:rsid w:val="00393841"/>
    <w:rsid w:val="003A6E73"/>
    <w:rsid w:val="003C2EBD"/>
    <w:rsid w:val="0046199B"/>
    <w:rsid w:val="00467F3A"/>
    <w:rsid w:val="00473A14"/>
    <w:rsid w:val="00480887"/>
    <w:rsid w:val="00485320"/>
    <w:rsid w:val="004E14D3"/>
    <w:rsid w:val="00504DAA"/>
    <w:rsid w:val="00521675"/>
    <w:rsid w:val="005538D6"/>
    <w:rsid w:val="00563907"/>
    <w:rsid w:val="00571C5D"/>
    <w:rsid w:val="005844AD"/>
    <w:rsid w:val="005A4B8A"/>
    <w:rsid w:val="005A55D0"/>
    <w:rsid w:val="005E2CEB"/>
    <w:rsid w:val="005E6622"/>
    <w:rsid w:val="006131E1"/>
    <w:rsid w:val="00623849"/>
    <w:rsid w:val="00672D54"/>
    <w:rsid w:val="006A639F"/>
    <w:rsid w:val="006A7B7E"/>
    <w:rsid w:val="006B46AE"/>
    <w:rsid w:val="006C1FB8"/>
    <w:rsid w:val="006E45B4"/>
    <w:rsid w:val="007034B8"/>
    <w:rsid w:val="00762AF3"/>
    <w:rsid w:val="00776656"/>
    <w:rsid w:val="00781C19"/>
    <w:rsid w:val="007A7BEE"/>
    <w:rsid w:val="007B6378"/>
    <w:rsid w:val="007F50A1"/>
    <w:rsid w:val="008011CB"/>
    <w:rsid w:val="00810C24"/>
    <w:rsid w:val="00826A33"/>
    <w:rsid w:val="00837739"/>
    <w:rsid w:val="00847237"/>
    <w:rsid w:val="00847652"/>
    <w:rsid w:val="00870204"/>
    <w:rsid w:val="00884D6E"/>
    <w:rsid w:val="008923D0"/>
    <w:rsid w:val="008A2D29"/>
    <w:rsid w:val="008B6260"/>
    <w:rsid w:val="008E4194"/>
    <w:rsid w:val="008F7D82"/>
    <w:rsid w:val="00902069"/>
    <w:rsid w:val="00927274"/>
    <w:rsid w:val="009524C2"/>
    <w:rsid w:val="00962189"/>
    <w:rsid w:val="00965384"/>
    <w:rsid w:val="009A2EE4"/>
    <w:rsid w:val="009B73CB"/>
    <w:rsid w:val="009C53E8"/>
    <w:rsid w:val="009E3987"/>
    <w:rsid w:val="009E5B6E"/>
    <w:rsid w:val="009F06E5"/>
    <w:rsid w:val="00A11907"/>
    <w:rsid w:val="00A527B4"/>
    <w:rsid w:val="00A61629"/>
    <w:rsid w:val="00AC3CC0"/>
    <w:rsid w:val="00AE048F"/>
    <w:rsid w:val="00AE4D2B"/>
    <w:rsid w:val="00AF1104"/>
    <w:rsid w:val="00AF1D7A"/>
    <w:rsid w:val="00AF65D0"/>
    <w:rsid w:val="00B0396D"/>
    <w:rsid w:val="00B21B26"/>
    <w:rsid w:val="00B37BB2"/>
    <w:rsid w:val="00B454DE"/>
    <w:rsid w:val="00B46F2F"/>
    <w:rsid w:val="00B56036"/>
    <w:rsid w:val="00B61302"/>
    <w:rsid w:val="00BA171C"/>
    <w:rsid w:val="00BB0D84"/>
    <w:rsid w:val="00C15F69"/>
    <w:rsid w:val="00C36179"/>
    <w:rsid w:val="00C3662A"/>
    <w:rsid w:val="00C93A87"/>
    <w:rsid w:val="00C96A06"/>
    <w:rsid w:val="00CE5CE4"/>
    <w:rsid w:val="00CF23D2"/>
    <w:rsid w:val="00D062B4"/>
    <w:rsid w:val="00D101C1"/>
    <w:rsid w:val="00D12496"/>
    <w:rsid w:val="00D327FA"/>
    <w:rsid w:val="00D43F8C"/>
    <w:rsid w:val="00D67752"/>
    <w:rsid w:val="00D71939"/>
    <w:rsid w:val="00D753ED"/>
    <w:rsid w:val="00D828BC"/>
    <w:rsid w:val="00DA2A97"/>
    <w:rsid w:val="00DC61F6"/>
    <w:rsid w:val="00DE251A"/>
    <w:rsid w:val="00E121D1"/>
    <w:rsid w:val="00E1534C"/>
    <w:rsid w:val="00E1612C"/>
    <w:rsid w:val="00E25BC1"/>
    <w:rsid w:val="00E617EE"/>
    <w:rsid w:val="00E8315A"/>
    <w:rsid w:val="00E8746E"/>
    <w:rsid w:val="00E907CA"/>
    <w:rsid w:val="00EA12E2"/>
    <w:rsid w:val="00EC56BA"/>
    <w:rsid w:val="00EF6C7A"/>
    <w:rsid w:val="00F07E08"/>
    <w:rsid w:val="00F13143"/>
    <w:rsid w:val="00F22B0A"/>
    <w:rsid w:val="00F5376B"/>
    <w:rsid w:val="00F62AA1"/>
    <w:rsid w:val="00F655E1"/>
    <w:rsid w:val="00F736A4"/>
    <w:rsid w:val="00F778A3"/>
    <w:rsid w:val="00F87566"/>
    <w:rsid w:val="00FA7DF2"/>
    <w:rsid w:val="00FB605F"/>
    <w:rsid w:val="00FC3BBC"/>
    <w:rsid w:val="00FE6242"/>
    <w:rsid w:val="00FF295C"/>
    <w:rsid w:val="00FF3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6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860"/>
    <w:pPr>
      <w:ind w:left="720"/>
      <w:contextualSpacing/>
    </w:pPr>
  </w:style>
  <w:style w:type="table" w:styleId="a4">
    <w:name w:val="Table Grid"/>
    <w:aliases w:val="Сетка_таблицы"/>
    <w:basedOn w:val="a1"/>
    <w:rsid w:val="000048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1"/>
    <w:rsid w:val="00FC3BBC"/>
    <w:rPr>
      <w:sz w:val="27"/>
      <w:szCs w:val="27"/>
      <w:shd w:val="clear" w:color="auto" w:fill="FFFFFF"/>
    </w:rPr>
  </w:style>
  <w:style w:type="paragraph" w:customStyle="1" w:styleId="21">
    <w:name w:val="Основной текст (2)1"/>
    <w:basedOn w:val="a"/>
    <w:link w:val="2"/>
    <w:rsid w:val="00FC3BBC"/>
    <w:pPr>
      <w:shd w:val="clear" w:color="auto" w:fill="FFFFFF"/>
      <w:spacing w:after="420" w:line="240" w:lineRule="atLeast"/>
    </w:pPr>
    <w:rPr>
      <w:sz w:val="27"/>
      <w:szCs w:val="27"/>
    </w:rPr>
  </w:style>
  <w:style w:type="character" w:styleId="a5">
    <w:name w:val="footnote reference"/>
    <w:semiHidden/>
    <w:unhideWhenUsed/>
    <w:rsid w:val="00BA171C"/>
    <w:rPr>
      <w:vertAlign w:val="superscript"/>
    </w:rPr>
  </w:style>
  <w:style w:type="character" w:styleId="a6">
    <w:name w:val="Hyperlink"/>
    <w:basedOn w:val="a0"/>
    <w:uiPriority w:val="99"/>
    <w:unhideWhenUsed/>
    <w:rsid w:val="00332082"/>
    <w:rPr>
      <w:color w:val="0563C1" w:themeColor="hyperlink"/>
      <w:u w:val="single"/>
    </w:rPr>
  </w:style>
  <w:style w:type="character" w:customStyle="1" w:styleId="NoSpacingChar">
    <w:name w:val="No Spacing Char"/>
    <w:link w:val="1"/>
    <w:locked/>
    <w:rsid w:val="001C7244"/>
    <w:rPr>
      <w:rFonts w:ascii="Calibri" w:hAnsi="Calibri" w:cs="Calibri"/>
      <w:lang w:eastAsia="ar-SA"/>
    </w:rPr>
  </w:style>
  <w:style w:type="paragraph" w:customStyle="1" w:styleId="1">
    <w:name w:val="Без интервала1"/>
    <w:link w:val="NoSpacingChar"/>
    <w:rsid w:val="001C7244"/>
    <w:pPr>
      <w:suppressAutoHyphens/>
      <w:spacing w:after="0" w:line="240" w:lineRule="auto"/>
    </w:pPr>
    <w:rPr>
      <w:rFonts w:ascii="Calibri" w:hAnsi="Calibri" w:cs="Calibri"/>
      <w:lang w:eastAsia="ar-SA"/>
    </w:rPr>
  </w:style>
  <w:style w:type="paragraph" w:customStyle="1" w:styleId="10">
    <w:name w:val="Абзац списка1"/>
    <w:basedOn w:val="a"/>
    <w:rsid w:val="001C7244"/>
    <w:pPr>
      <w:spacing w:after="200" w:line="276" w:lineRule="auto"/>
      <w:ind w:left="720"/>
    </w:pPr>
    <w:rPr>
      <w:rFonts w:ascii="Calibri" w:eastAsia="Times New Roman" w:hAnsi="Calibri" w:cs="Times New Roman"/>
    </w:rPr>
  </w:style>
  <w:style w:type="paragraph" w:styleId="a7">
    <w:name w:val="No Spacing"/>
    <w:uiPriority w:val="1"/>
    <w:qFormat/>
    <w:rsid w:val="00E121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6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860"/>
    <w:pPr>
      <w:ind w:left="720"/>
      <w:contextualSpacing/>
    </w:pPr>
  </w:style>
  <w:style w:type="table" w:styleId="a4">
    <w:name w:val="Table Grid"/>
    <w:aliases w:val="Сетка_таблицы"/>
    <w:basedOn w:val="a1"/>
    <w:rsid w:val="000048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1"/>
    <w:rsid w:val="00FC3BBC"/>
    <w:rPr>
      <w:sz w:val="27"/>
      <w:szCs w:val="27"/>
      <w:shd w:val="clear" w:color="auto" w:fill="FFFFFF"/>
    </w:rPr>
  </w:style>
  <w:style w:type="paragraph" w:customStyle="1" w:styleId="21">
    <w:name w:val="Основной текст (2)1"/>
    <w:basedOn w:val="a"/>
    <w:link w:val="2"/>
    <w:rsid w:val="00FC3BBC"/>
    <w:pPr>
      <w:shd w:val="clear" w:color="auto" w:fill="FFFFFF"/>
      <w:spacing w:after="420" w:line="240" w:lineRule="atLeast"/>
    </w:pPr>
    <w:rPr>
      <w:sz w:val="27"/>
      <w:szCs w:val="27"/>
    </w:rPr>
  </w:style>
  <w:style w:type="character" w:styleId="a5">
    <w:name w:val="footnote reference"/>
    <w:semiHidden/>
    <w:unhideWhenUsed/>
    <w:rsid w:val="00BA171C"/>
    <w:rPr>
      <w:vertAlign w:val="superscript"/>
    </w:rPr>
  </w:style>
  <w:style w:type="character" w:styleId="a6">
    <w:name w:val="Hyperlink"/>
    <w:basedOn w:val="a0"/>
    <w:uiPriority w:val="99"/>
    <w:unhideWhenUsed/>
    <w:rsid w:val="00332082"/>
    <w:rPr>
      <w:color w:val="0563C1" w:themeColor="hyperlink"/>
      <w:u w:val="single"/>
    </w:rPr>
  </w:style>
  <w:style w:type="character" w:customStyle="1" w:styleId="NoSpacingChar">
    <w:name w:val="No Spacing Char"/>
    <w:link w:val="1"/>
    <w:locked/>
    <w:rsid w:val="001C7244"/>
    <w:rPr>
      <w:rFonts w:ascii="Calibri" w:hAnsi="Calibri" w:cs="Calibri"/>
      <w:lang w:eastAsia="ar-SA"/>
    </w:rPr>
  </w:style>
  <w:style w:type="paragraph" w:customStyle="1" w:styleId="1">
    <w:name w:val="Без интервала1"/>
    <w:link w:val="NoSpacingChar"/>
    <w:rsid w:val="001C7244"/>
    <w:pPr>
      <w:suppressAutoHyphens/>
      <w:spacing w:after="0" w:line="240" w:lineRule="auto"/>
    </w:pPr>
    <w:rPr>
      <w:rFonts w:ascii="Calibri" w:hAnsi="Calibri" w:cs="Calibri"/>
      <w:lang w:eastAsia="ar-SA"/>
    </w:rPr>
  </w:style>
  <w:style w:type="paragraph" w:customStyle="1" w:styleId="10">
    <w:name w:val="Абзац списка1"/>
    <w:basedOn w:val="a"/>
    <w:rsid w:val="001C7244"/>
    <w:pPr>
      <w:spacing w:after="200" w:line="276" w:lineRule="auto"/>
      <w:ind w:left="720"/>
    </w:pPr>
    <w:rPr>
      <w:rFonts w:ascii="Calibri" w:eastAsia="Times New Roman" w:hAnsi="Calibri" w:cs="Times New Roman"/>
    </w:rPr>
  </w:style>
  <w:style w:type="paragraph" w:styleId="a7">
    <w:name w:val="No Spacing"/>
    <w:uiPriority w:val="1"/>
    <w:qFormat/>
    <w:rsid w:val="00E121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57929">
      <w:bodyDiv w:val="1"/>
      <w:marLeft w:val="0"/>
      <w:marRight w:val="0"/>
      <w:marTop w:val="0"/>
      <w:marBottom w:val="0"/>
      <w:divBdr>
        <w:top w:val="none" w:sz="0" w:space="0" w:color="auto"/>
        <w:left w:val="none" w:sz="0" w:space="0" w:color="auto"/>
        <w:bottom w:val="none" w:sz="0" w:space="0" w:color="auto"/>
        <w:right w:val="none" w:sz="0" w:space="0" w:color="auto"/>
      </w:divBdr>
    </w:div>
    <w:div w:id="113332722">
      <w:bodyDiv w:val="1"/>
      <w:marLeft w:val="0"/>
      <w:marRight w:val="0"/>
      <w:marTop w:val="0"/>
      <w:marBottom w:val="0"/>
      <w:divBdr>
        <w:top w:val="none" w:sz="0" w:space="0" w:color="auto"/>
        <w:left w:val="none" w:sz="0" w:space="0" w:color="auto"/>
        <w:bottom w:val="none" w:sz="0" w:space="0" w:color="auto"/>
        <w:right w:val="none" w:sz="0" w:space="0" w:color="auto"/>
      </w:divBdr>
    </w:div>
    <w:div w:id="169413362">
      <w:bodyDiv w:val="1"/>
      <w:marLeft w:val="0"/>
      <w:marRight w:val="0"/>
      <w:marTop w:val="0"/>
      <w:marBottom w:val="0"/>
      <w:divBdr>
        <w:top w:val="none" w:sz="0" w:space="0" w:color="auto"/>
        <w:left w:val="none" w:sz="0" w:space="0" w:color="auto"/>
        <w:bottom w:val="none" w:sz="0" w:space="0" w:color="auto"/>
        <w:right w:val="none" w:sz="0" w:space="0" w:color="auto"/>
      </w:divBdr>
    </w:div>
    <w:div w:id="215316760">
      <w:bodyDiv w:val="1"/>
      <w:marLeft w:val="0"/>
      <w:marRight w:val="0"/>
      <w:marTop w:val="0"/>
      <w:marBottom w:val="0"/>
      <w:divBdr>
        <w:top w:val="none" w:sz="0" w:space="0" w:color="auto"/>
        <w:left w:val="none" w:sz="0" w:space="0" w:color="auto"/>
        <w:bottom w:val="none" w:sz="0" w:space="0" w:color="auto"/>
        <w:right w:val="none" w:sz="0" w:space="0" w:color="auto"/>
      </w:divBdr>
    </w:div>
    <w:div w:id="270861483">
      <w:bodyDiv w:val="1"/>
      <w:marLeft w:val="0"/>
      <w:marRight w:val="0"/>
      <w:marTop w:val="0"/>
      <w:marBottom w:val="0"/>
      <w:divBdr>
        <w:top w:val="none" w:sz="0" w:space="0" w:color="auto"/>
        <w:left w:val="none" w:sz="0" w:space="0" w:color="auto"/>
        <w:bottom w:val="none" w:sz="0" w:space="0" w:color="auto"/>
        <w:right w:val="none" w:sz="0" w:space="0" w:color="auto"/>
      </w:divBdr>
    </w:div>
    <w:div w:id="386152507">
      <w:bodyDiv w:val="1"/>
      <w:marLeft w:val="0"/>
      <w:marRight w:val="0"/>
      <w:marTop w:val="0"/>
      <w:marBottom w:val="0"/>
      <w:divBdr>
        <w:top w:val="none" w:sz="0" w:space="0" w:color="auto"/>
        <w:left w:val="none" w:sz="0" w:space="0" w:color="auto"/>
        <w:bottom w:val="none" w:sz="0" w:space="0" w:color="auto"/>
        <w:right w:val="none" w:sz="0" w:space="0" w:color="auto"/>
      </w:divBdr>
    </w:div>
    <w:div w:id="605505435">
      <w:bodyDiv w:val="1"/>
      <w:marLeft w:val="0"/>
      <w:marRight w:val="0"/>
      <w:marTop w:val="0"/>
      <w:marBottom w:val="0"/>
      <w:divBdr>
        <w:top w:val="none" w:sz="0" w:space="0" w:color="auto"/>
        <w:left w:val="none" w:sz="0" w:space="0" w:color="auto"/>
        <w:bottom w:val="none" w:sz="0" w:space="0" w:color="auto"/>
        <w:right w:val="none" w:sz="0" w:space="0" w:color="auto"/>
      </w:divBdr>
    </w:div>
    <w:div w:id="671028072">
      <w:bodyDiv w:val="1"/>
      <w:marLeft w:val="0"/>
      <w:marRight w:val="0"/>
      <w:marTop w:val="0"/>
      <w:marBottom w:val="0"/>
      <w:divBdr>
        <w:top w:val="none" w:sz="0" w:space="0" w:color="auto"/>
        <w:left w:val="none" w:sz="0" w:space="0" w:color="auto"/>
        <w:bottom w:val="none" w:sz="0" w:space="0" w:color="auto"/>
        <w:right w:val="none" w:sz="0" w:space="0" w:color="auto"/>
      </w:divBdr>
    </w:div>
    <w:div w:id="727605124">
      <w:bodyDiv w:val="1"/>
      <w:marLeft w:val="0"/>
      <w:marRight w:val="0"/>
      <w:marTop w:val="0"/>
      <w:marBottom w:val="0"/>
      <w:divBdr>
        <w:top w:val="none" w:sz="0" w:space="0" w:color="auto"/>
        <w:left w:val="none" w:sz="0" w:space="0" w:color="auto"/>
        <w:bottom w:val="none" w:sz="0" w:space="0" w:color="auto"/>
        <w:right w:val="none" w:sz="0" w:space="0" w:color="auto"/>
      </w:divBdr>
    </w:div>
    <w:div w:id="937756956">
      <w:bodyDiv w:val="1"/>
      <w:marLeft w:val="0"/>
      <w:marRight w:val="0"/>
      <w:marTop w:val="0"/>
      <w:marBottom w:val="0"/>
      <w:divBdr>
        <w:top w:val="none" w:sz="0" w:space="0" w:color="auto"/>
        <w:left w:val="none" w:sz="0" w:space="0" w:color="auto"/>
        <w:bottom w:val="none" w:sz="0" w:space="0" w:color="auto"/>
        <w:right w:val="none" w:sz="0" w:space="0" w:color="auto"/>
      </w:divBdr>
    </w:div>
    <w:div w:id="1283266408">
      <w:bodyDiv w:val="1"/>
      <w:marLeft w:val="0"/>
      <w:marRight w:val="0"/>
      <w:marTop w:val="0"/>
      <w:marBottom w:val="0"/>
      <w:divBdr>
        <w:top w:val="none" w:sz="0" w:space="0" w:color="auto"/>
        <w:left w:val="none" w:sz="0" w:space="0" w:color="auto"/>
        <w:bottom w:val="none" w:sz="0" w:space="0" w:color="auto"/>
        <w:right w:val="none" w:sz="0" w:space="0" w:color="auto"/>
      </w:divBdr>
    </w:div>
    <w:div w:id="1600142614">
      <w:bodyDiv w:val="1"/>
      <w:marLeft w:val="0"/>
      <w:marRight w:val="0"/>
      <w:marTop w:val="0"/>
      <w:marBottom w:val="0"/>
      <w:divBdr>
        <w:top w:val="none" w:sz="0" w:space="0" w:color="auto"/>
        <w:left w:val="none" w:sz="0" w:space="0" w:color="auto"/>
        <w:bottom w:val="none" w:sz="0" w:space="0" w:color="auto"/>
        <w:right w:val="none" w:sz="0" w:space="0" w:color="auto"/>
      </w:divBdr>
    </w:div>
    <w:div w:id="1660420306">
      <w:bodyDiv w:val="1"/>
      <w:marLeft w:val="0"/>
      <w:marRight w:val="0"/>
      <w:marTop w:val="0"/>
      <w:marBottom w:val="0"/>
      <w:divBdr>
        <w:top w:val="none" w:sz="0" w:space="0" w:color="auto"/>
        <w:left w:val="none" w:sz="0" w:space="0" w:color="auto"/>
        <w:bottom w:val="none" w:sz="0" w:space="0" w:color="auto"/>
        <w:right w:val="none" w:sz="0" w:space="0" w:color="auto"/>
      </w:divBdr>
    </w:div>
    <w:div w:id="1745568718">
      <w:bodyDiv w:val="1"/>
      <w:marLeft w:val="0"/>
      <w:marRight w:val="0"/>
      <w:marTop w:val="0"/>
      <w:marBottom w:val="0"/>
      <w:divBdr>
        <w:top w:val="none" w:sz="0" w:space="0" w:color="auto"/>
        <w:left w:val="none" w:sz="0" w:space="0" w:color="auto"/>
        <w:bottom w:val="none" w:sz="0" w:space="0" w:color="auto"/>
        <w:right w:val="none" w:sz="0" w:space="0" w:color="auto"/>
      </w:divBdr>
    </w:div>
    <w:div w:id="1787769166">
      <w:bodyDiv w:val="1"/>
      <w:marLeft w:val="0"/>
      <w:marRight w:val="0"/>
      <w:marTop w:val="0"/>
      <w:marBottom w:val="0"/>
      <w:divBdr>
        <w:top w:val="none" w:sz="0" w:space="0" w:color="auto"/>
        <w:left w:val="none" w:sz="0" w:space="0" w:color="auto"/>
        <w:bottom w:val="none" w:sz="0" w:space="0" w:color="auto"/>
        <w:right w:val="none" w:sz="0" w:space="0" w:color="auto"/>
      </w:divBdr>
    </w:div>
    <w:div w:id="1872187389">
      <w:bodyDiv w:val="1"/>
      <w:marLeft w:val="0"/>
      <w:marRight w:val="0"/>
      <w:marTop w:val="0"/>
      <w:marBottom w:val="0"/>
      <w:divBdr>
        <w:top w:val="none" w:sz="0" w:space="0" w:color="auto"/>
        <w:left w:val="none" w:sz="0" w:space="0" w:color="auto"/>
        <w:bottom w:val="none" w:sz="0" w:space="0" w:color="auto"/>
        <w:right w:val="none" w:sz="0" w:space="0" w:color="auto"/>
      </w:divBdr>
    </w:div>
    <w:div w:id="1946687571">
      <w:bodyDiv w:val="1"/>
      <w:marLeft w:val="0"/>
      <w:marRight w:val="0"/>
      <w:marTop w:val="0"/>
      <w:marBottom w:val="0"/>
      <w:divBdr>
        <w:top w:val="none" w:sz="0" w:space="0" w:color="auto"/>
        <w:left w:val="none" w:sz="0" w:space="0" w:color="auto"/>
        <w:bottom w:val="none" w:sz="0" w:space="0" w:color="auto"/>
        <w:right w:val="none" w:sz="0" w:space="0" w:color="auto"/>
      </w:divBdr>
    </w:div>
    <w:div w:id="2032293087">
      <w:bodyDiv w:val="1"/>
      <w:marLeft w:val="0"/>
      <w:marRight w:val="0"/>
      <w:marTop w:val="0"/>
      <w:marBottom w:val="0"/>
      <w:divBdr>
        <w:top w:val="none" w:sz="0" w:space="0" w:color="auto"/>
        <w:left w:val="none" w:sz="0" w:space="0" w:color="auto"/>
        <w:bottom w:val="none" w:sz="0" w:space="0" w:color="auto"/>
        <w:right w:val="none" w:sz="0" w:space="0" w:color="auto"/>
      </w:divBdr>
    </w:div>
    <w:div w:id="209828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22D3B-8376-4538-A569-3ADCD4D2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3997</Words>
  <Characters>22785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inwin</dc:creator>
  <cp:lastModifiedBy>софия</cp:lastModifiedBy>
  <cp:revision>2</cp:revision>
  <dcterms:created xsi:type="dcterms:W3CDTF">2024-09-10T15:06:00Z</dcterms:created>
  <dcterms:modified xsi:type="dcterms:W3CDTF">2024-09-10T15:06:00Z</dcterms:modified>
</cp:coreProperties>
</file>