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82" w:rsidRDefault="00332082" w:rsidP="00332082">
      <w:pPr>
        <w:shd w:val="clear" w:color="auto" w:fill="FFFFFF"/>
        <w:spacing w:after="0" w:line="240" w:lineRule="auto"/>
        <w:ind w:firstLine="30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639F" w:rsidRDefault="006A639F" w:rsidP="006A639F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6A639F" w:rsidRDefault="006A639F" w:rsidP="006A639F">
      <w:pPr>
        <w:autoSpaceDE w:val="0"/>
        <w:autoSpaceDN w:val="0"/>
        <w:spacing w:after="0" w:line="230" w:lineRule="auto"/>
        <w:ind w:left="1494"/>
      </w:pPr>
    </w:p>
    <w:p w:rsidR="006A639F" w:rsidRDefault="006A639F" w:rsidP="006A639F">
      <w:pPr>
        <w:autoSpaceDE w:val="0"/>
        <w:autoSpaceDN w:val="0"/>
        <w:spacing w:after="0" w:line="230" w:lineRule="auto"/>
        <w:ind w:right="2772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Омской области</w:t>
      </w:r>
    </w:p>
    <w:p w:rsidR="006A639F" w:rsidRDefault="006A639F" w:rsidP="006A639F">
      <w:pPr>
        <w:autoSpaceDE w:val="0"/>
        <w:autoSpaceDN w:val="0"/>
        <w:spacing w:after="0" w:line="230" w:lineRule="auto"/>
        <w:ind w:right="2772"/>
        <w:jc w:val="right"/>
      </w:pPr>
    </w:p>
    <w:p w:rsidR="006A639F" w:rsidRDefault="006A639F" w:rsidP="006A639F">
      <w:pPr>
        <w:autoSpaceDE w:val="0"/>
        <w:autoSpaceDN w:val="0"/>
        <w:spacing w:after="0" w:line="230" w:lineRule="auto"/>
        <w:ind w:left="2352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Департамент образования Администрации города Омска</w:t>
      </w:r>
    </w:p>
    <w:p w:rsidR="006A639F" w:rsidRDefault="006A639F" w:rsidP="006A639F">
      <w:pPr>
        <w:autoSpaceDE w:val="0"/>
        <w:autoSpaceDN w:val="0"/>
        <w:spacing w:after="0" w:line="230" w:lineRule="auto"/>
        <w:ind w:left="2352"/>
      </w:pPr>
    </w:p>
    <w:p w:rsidR="006A639F" w:rsidRDefault="006A639F" w:rsidP="006A639F">
      <w:pPr>
        <w:autoSpaceDE w:val="0"/>
        <w:autoSpaceDN w:val="0"/>
        <w:spacing w:after="1376" w:line="230" w:lineRule="auto"/>
        <w:ind w:left="2184"/>
      </w:pPr>
      <w:r>
        <w:rPr>
          <w:rFonts w:ascii="Times New Roman" w:eastAsia="Times New Roman" w:hAnsi="Times New Roman"/>
          <w:color w:val="000000"/>
          <w:sz w:val="24"/>
        </w:rPr>
        <w:t>БОУ г. Омска "Средняя общеобразовательная школа № 152"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680"/>
        <w:gridCol w:w="3440"/>
      </w:tblGrid>
      <w:tr w:rsidR="006A639F" w:rsidTr="001C6D5F">
        <w:trPr>
          <w:trHeight w:hRule="exact" w:val="274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before="48"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before="4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A639F" w:rsidTr="001C6D5F">
        <w:trPr>
          <w:trHeight w:hRule="exact" w:val="200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заседании МО гуманитарного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:rsidR="006A639F" w:rsidRDefault="006A639F" w:rsidP="00AE4D2B">
            <w:pPr>
              <w:autoSpaceDE w:val="0"/>
              <w:autoSpaceDN w:val="0"/>
              <w:spacing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6A639F" w:rsidRDefault="006A639F" w:rsidP="00AE4D2B">
            <w:pPr>
              <w:autoSpaceDE w:val="0"/>
              <w:autoSpaceDN w:val="0"/>
              <w:spacing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  <w:r w:rsidR="00AE4D2B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школы</w:t>
            </w:r>
          </w:p>
        </w:tc>
      </w:tr>
      <w:tr w:rsidR="006A639F" w:rsidTr="001C6D5F">
        <w:trPr>
          <w:trHeight w:hRule="exact" w:val="400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цикла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after="0" w:line="230" w:lineRule="auto"/>
              <w:ind w:left="316"/>
            </w:pPr>
          </w:p>
        </w:tc>
        <w:tc>
          <w:tcPr>
            <w:tcW w:w="3440" w:type="dxa"/>
            <w:vMerge w:val="restart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before="19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Е.А.Жиленкова</w:t>
            </w:r>
            <w:proofErr w:type="spellEnd"/>
          </w:p>
        </w:tc>
      </w:tr>
      <w:tr w:rsidR="006A639F" w:rsidTr="001C6D5F">
        <w:trPr>
          <w:trHeight w:hRule="exact" w:val="116"/>
        </w:trPr>
        <w:tc>
          <w:tcPr>
            <w:tcW w:w="3202" w:type="dxa"/>
            <w:vMerge w:val="restart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before="1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680" w:type="dxa"/>
            <w:vMerge w:val="restart"/>
            <w:tcMar>
              <w:left w:w="0" w:type="dxa"/>
              <w:right w:w="0" w:type="dxa"/>
            </w:tcMar>
          </w:tcPr>
          <w:p w:rsidR="006A639F" w:rsidRDefault="00870204" w:rsidP="00870204">
            <w:pPr>
              <w:autoSpaceDE w:val="0"/>
              <w:autoSpaceDN w:val="0"/>
              <w:spacing w:before="2"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="006A639F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Дюба</w:t>
            </w:r>
            <w:proofErr w:type="spellEnd"/>
          </w:p>
        </w:tc>
        <w:tc>
          <w:tcPr>
            <w:tcW w:w="3449" w:type="dxa"/>
            <w:vMerge/>
          </w:tcPr>
          <w:p w:rsidR="006A639F" w:rsidRDefault="006A639F" w:rsidP="001C6D5F"/>
        </w:tc>
      </w:tr>
      <w:tr w:rsidR="006A639F" w:rsidTr="001C6D5F">
        <w:trPr>
          <w:trHeight w:hRule="exact" w:val="304"/>
        </w:trPr>
        <w:tc>
          <w:tcPr>
            <w:tcW w:w="3449" w:type="dxa"/>
            <w:vMerge/>
          </w:tcPr>
          <w:p w:rsidR="006A639F" w:rsidRDefault="006A639F" w:rsidP="001C6D5F"/>
        </w:tc>
        <w:tc>
          <w:tcPr>
            <w:tcW w:w="3449" w:type="dxa"/>
            <w:vMerge/>
          </w:tcPr>
          <w:p w:rsidR="006A639F" w:rsidRDefault="006A639F" w:rsidP="001C6D5F"/>
        </w:tc>
        <w:tc>
          <w:tcPr>
            <w:tcW w:w="3440" w:type="dxa"/>
            <w:tcMar>
              <w:left w:w="0" w:type="dxa"/>
              <w:right w:w="0" w:type="dxa"/>
            </w:tcMar>
          </w:tcPr>
          <w:p w:rsidR="006A639F" w:rsidRDefault="00AE4D2B" w:rsidP="001C6D5F">
            <w:pPr>
              <w:autoSpaceDE w:val="0"/>
              <w:autoSpaceDN w:val="0"/>
              <w:spacing w:before="7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№208</w:t>
            </w:r>
          </w:p>
        </w:tc>
      </w:tr>
      <w:tr w:rsidR="006A639F" w:rsidTr="001C6D5F">
        <w:trPr>
          <w:trHeight w:hRule="exact" w:val="400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before="17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______________А.В.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Наймушина</w:t>
            </w:r>
            <w:proofErr w:type="spellEnd"/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40" w:type="dxa"/>
            <w:vMerge w:val="restart"/>
            <w:tcMar>
              <w:left w:w="0" w:type="dxa"/>
              <w:right w:w="0" w:type="dxa"/>
            </w:tcMar>
          </w:tcPr>
          <w:p w:rsidR="006A639F" w:rsidRDefault="005A0E5B" w:rsidP="005A0E5B">
            <w:pPr>
              <w:autoSpaceDE w:val="0"/>
              <w:autoSpaceDN w:val="0"/>
              <w:spacing w:before="194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</w:t>
            </w:r>
            <w:r w:rsidR="00AE4D2B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 w:rsidR="00AE4D2B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"             2024</w:t>
            </w:r>
            <w:r w:rsidR="006A639F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  <w:tr w:rsidR="006A639F" w:rsidTr="001C6D5F">
        <w:trPr>
          <w:trHeight w:hRule="exact" w:val="488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6A639F" w:rsidRDefault="006A639F" w:rsidP="001C6D5F">
            <w:pPr>
              <w:autoSpaceDE w:val="0"/>
              <w:autoSpaceDN w:val="0"/>
              <w:spacing w:before="2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:rsidR="006A639F" w:rsidRDefault="005A0E5B" w:rsidP="005A0E5B">
            <w:pPr>
              <w:autoSpaceDE w:val="0"/>
              <w:autoSpaceDN w:val="0"/>
              <w:spacing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</w:t>
            </w:r>
            <w:r w:rsidR="00AE4D2B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 w:rsidR="00AE4D2B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"              2024</w:t>
            </w:r>
            <w:r w:rsidR="006A639F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449" w:type="dxa"/>
            <w:vMerge/>
          </w:tcPr>
          <w:p w:rsidR="006A639F" w:rsidRDefault="006A639F" w:rsidP="001C6D5F"/>
        </w:tc>
      </w:tr>
    </w:tbl>
    <w:p w:rsidR="006A639F" w:rsidRDefault="00AE4D2B" w:rsidP="006A639F">
      <w:pPr>
        <w:autoSpaceDE w:val="0"/>
        <w:autoSpaceDN w:val="0"/>
        <w:spacing w:before="122" w:after="0" w:line="230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 xml:space="preserve">от </w:t>
      </w:r>
      <w:r w:rsidR="005A0E5B">
        <w:rPr>
          <w:rFonts w:ascii="Times New Roman" w:eastAsia="Times New Roman" w:hAnsi="Times New Roman"/>
          <w:color w:val="000000"/>
          <w:w w:val="102"/>
          <w:sz w:val="20"/>
        </w:rPr>
        <w:t xml:space="preserve"> 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 w:rsidR="005A0E5B">
        <w:rPr>
          <w:rFonts w:ascii="Times New Roman" w:eastAsia="Times New Roman" w:hAnsi="Times New Roman"/>
          <w:color w:val="000000"/>
          <w:w w:val="102"/>
          <w:sz w:val="20"/>
        </w:rPr>
        <w:t xml:space="preserve">      "               2024</w:t>
      </w:r>
      <w:r w:rsidR="006A639F"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:rsidR="006A639F" w:rsidRDefault="006A639F" w:rsidP="006A639F">
      <w:pPr>
        <w:autoSpaceDE w:val="0"/>
        <w:autoSpaceDN w:val="0"/>
        <w:spacing w:before="670" w:after="0" w:line="230" w:lineRule="auto"/>
        <w:ind w:right="280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870204" w:rsidRDefault="00870204" w:rsidP="006A639F">
      <w:pPr>
        <w:autoSpaceDE w:val="0"/>
        <w:autoSpaceDN w:val="0"/>
        <w:spacing w:before="670" w:after="0" w:line="230" w:lineRule="auto"/>
        <w:ind w:right="280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6A639F" w:rsidRPr="006A639F" w:rsidRDefault="00870204" w:rsidP="003A6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6A639F" w:rsidRPr="006A639F">
        <w:rPr>
          <w:rFonts w:ascii="Times New Roman" w:eastAsia="Times New Roman" w:hAnsi="Times New Roman" w:cs="Times New Roman"/>
          <w:b/>
          <w:sz w:val="28"/>
          <w:szCs w:val="28"/>
        </w:rPr>
        <w:t xml:space="preserve">рограмма </w:t>
      </w:r>
      <w:r w:rsidR="003A6E73">
        <w:rPr>
          <w:rFonts w:ascii="Times New Roman" w:eastAsia="Times New Roman" w:hAnsi="Times New Roman" w:cs="Times New Roman"/>
          <w:b/>
          <w:sz w:val="28"/>
          <w:szCs w:val="28"/>
        </w:rPr>
        <w:t xml:space="preserve">курса </w:t>
      </w:r>
      <w:r w:rsidR="006A639F" w:rsidRPr="006A639F">
        <w:rPr>
          <w:rFonts w:ascii="Times New Roman" w:eastAsia="Times New Roman" w:hAnsi="Times New Roman" w:cs="Times New Roman"/>
          <w:b/>
          <w:sz w:val="28"/>
          <w:szCs w:val="28"/>
        </w:rPr>
        <w:t>внеурочной деятельности</w:t>
      </w:r>
    </w:p>
    <w:p w:rsidR="003A6E73" w:rsidRPr="00036933" w:rsidRDefault="00036933" w:rsidP="003A6E73">
      <w:pPr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«</w:t>
      </w:r>
      <w:r w:rsidR="00C7139E">
        <w:rPr>
          <w:rFonts w:ascii="Times New Roman" w:eastAsia="Times New Roman" w:hAnsi="Times New Roman"/>
          <w:b/>
          <w:color w:val="000000"/>
          <w:sz w:val="28"/>
          <w:szCs w:val="28"/>
        </w:rPr>
        <w:t>Радуга</w:t>
      </w:r>
      <w:r w:rsidRPr="0003693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» </w:t>
      </w:r>
    </w:p>
    <w:p w:rsidR="006A639F" w:rsidRDefault="005E2CEB" w:rsidP="003A6E73">
      <w:pPr>
        <w:autoSpaceDE w:val="0"/>
        <w:autoSpaceDN w:val="0"/>
        <w:spacing w:before="670" w:after="0" w:line="230" w:lineRule="auto"/>
        <w:ind w:right="-2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для </w:t>
      </w:r>
      <w:r w:rsidR="00036933">
        <w:rPr>
          <w:rFonts w:ascii="Times New Roman" w:eastAsia="Times New Roman" w:hAnsi="Times New Roman"/>
          <w:color w:val="000000"/>
          <w:sz w:val="24"/>
        </w:rPr>
        <w:t>5-6 классов основ</w:t>
      </w:r>
      <w:r w:rsidR="006A639F">
        <w:rPr>
          <w:rFonts w:ascii="Times New Roman" w:eastAsia="Times New Roman" w:hAnsi="Times New Roman"/>
          <w:color w:val="000000"/>
          <w:sz w:val="24"/>
        </w:rPr>
        <w:t>ного общего образования</w:t>
      </w:r>
    </w:p>
    <w:p w:rsidR="006A639F" w:rsidRDefault="005A0E5B" w:rsidP="006A639F">
      <w:pPr>
        <w:autoSpaceDE w:val="0"/>
        <w:autoSpaceDN w:val="0"/>
        <w:spacing w:before="72" w:after="0" w:line="230" w:lineRule="auto"/>
        <w:ind w:right="3674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2024-2025</w:t>
      </w:r>
      <w:r w:rsidR="006A639F">
        <w:rPr>
          <w:rFonts w:ascii="Times New Roman" w:eastAsia="Times New Roman" w:hAnsi="Times New Roman"/>
          <w:color w:val="000000"/>
          <w:sz w:val="24"/>
        </w:rPr>
        <w:t xml:space="preserve">  учебный год</w:t>
      </w:r>
    </w:p>
    <w:p w:rsidR="006A639F" w:rsidRDefault="006A639F" w:rsidP="006A639F">
      <w:pPr>
        <w:autoSpaceDE w:val="0"/>
        <w:autoSpaceDN w:val="0"/>
        <w:spacing w:before="2112" w:after="0" w:line="230" w:lineRule="auto"/>
        <w:ind w:right="88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Меркулова Ольга Владимировна</w:t>
      </w:r>
    </w:p>
    <w:p w:rsidR="006A639F" w:rsidRDefault="006A639F" w:rsidP="006A639F">
      <w:pPr>
        <w:autoSpaceDE w:val="0"/>
        <w:autoSpaceDN w:val="0"/>
        <w:spacing w:before="70" w:after="0" w:line="230" w:lineRule="auto"/>
        <w:ind w:right="7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изобразительного искусства</w:t>
      </w:r>
    </w:p>
    <w:p w:rsidR="006A639F" w:rsidRDefault="006A639F" w:rsidP="006A639F"/>
    <w:p w:rsidR="006A639F" w:rsidRDefault="006A639F" w:rsidP="006A639F"/>
    <w:p w:rsidR="006A639F" w:rsidRDefault="006A639F" w:rsidP="006A639F"/>
    <w:p w:rsidR="006A639F" w:rsidRDefault="006A639F" w:rsidP="006A639F"/>
    <w:p w:rsidR="006A639F" w:rsidRDefault="006A639F" w:rsidP="006A639F"/>
    <w:p w:rsidR="006A639F" w:rsidRPr="006A639F" w:rsidRDefault="005A0E5B" w:rsidP="006A639F">
      <w:pPr>
        <w:jc w:val="center"/>
        <w:rPr>
          <w:rFonts w:ascii="Times New Roman" w:hAnsi="Times New Roman" w:cs="Times New Roman"/>
          <w:sz w:val="24"/>
          <w:szCs w:val="24"/>
        </w:rPr>
        <w:sectPr w:rsidR="006A639F" w:rsidRPr="006A639F">
          <w:pgSz w:w="11900" w:h="16840"/>
          <w:pgMar w:top="298" w:right="816" w:bottom="1436" w:left="738" w:header="720" w:footer="720" w:gutter="0"/>
          <w:cols w:space="720" w:equalWidth="0">
            <w:col w:w="10346" w:space="0"/>
          </w:cols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Омск-2024</w:t>
      </w:r>
    </w:p>
    <w:p w:rsidR="001C7244" w:rsidRPr="008F7D82" w:rsidRDefault="001C7244" w:rsidP="00BA0729">
      <w:pPr>
        <w:spacing w:before="100" w:beforeAutospacing="1" w:after="100" w:afterAutospacing="1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D8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74392" w:rsidRDefault="00E74392" w:rsidP="00BA0729">
      <w:pPr>
        <w:spacing w:after="0" w:line="240" w:lineRule="auto"/>
        <w:ind w:left="-851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036933" w:rsidRPr="00036933">
        <w:rPr>
          <w:rFonts w:ascii="Times New Roman" w:hAnsi="Times New Roman" w:cs="Times New Roman"/>
          <w:sz w:val="24"/>
          <w:szCs w:val="24"/>
        </w:rPr>
        <w:t>абочая прогр</w:t>
      </w:r>
      <w:r>
        <w:rPr>
          <w:rFonts w:ascii="Times New Roman" w:hAnsi="Times New Roman" w:cs="Times New Roman"/>
          <w:sz w:val="24"/>
          <w:szCs w:val="24"/>
        </w:rPr>
        <w:t>амма курса внеурочной деятельно</w:t>
      </w:r>
      <w:r w:rsidR="00036933" w:rsidRPr="00036933">
        <w:rPr>
          <w:rFonts w:ascii="Times New Roman" w:hAnsi="Times New Roman" w:cs="Times New Roman"/>
          <w:sz w:val="24"/>
          <w:szCs w:val="24"/>
        </w:rPr>
        <w:t>сти «</w:t>
      </w:r>
      <w:r w:rsidR="00341EEB">
        <w:rPr>
          <w:rFonts w:ascii="Times New Roman" w:hAnsi="Times New Roman" w:cs="Times New Roman"/>
          <w:sz w:val="24"/>
          <w:szCs w:val="24"/>
        </w:rPr>
        <w:t>Радуга</w:t>
      </w:r>
      <w:r w:rsidR="00036933" w:rsidRPr="00036933">
        <w:rPr>
          <w:rFonts w:ascii="Times New Roman" w:hAnsi="Times New Roman" w:cs="Times New Roman"/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основного общего образования (утверждён Приказом Министерства просвещения Российской Федерации № 287 от 31 мая 2021 г.) и с учётом примерной рабочей программы основного общего образования «Изобразительное искусство» (одобрена решением федерального учебно-методического объединен</w:t>
      </w:r>
      <w:r>
        <w:rPr>
          <w:rFonts w:ascii="Times New Roman" w:hAnsi="Times New Roman" w:cs="Times New Roman"/>
          <w:sz w:val="24"/>
          <w:szCs w:val="24"/>
        </w:rPr>
        <w:t>ия по общему образованию, прото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кол 3/21 от 27.09.2021 г.). </w:t>
      </w:r>
      <w:proofErr w:type="gramEnd"/>
    </w:p>
    <w:p w:rsidR="00E74392" w:rsidRDefault="00036933" w:rsidP="00BA0729">
      <w:pPr>
        <w:spacing w:after="0" w:line="240" w:lineRule="auto"/>
        <w:ind w:left="-85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36933">
        <w:rPr>
          <w:rFonts w:ascii="Times New Roman" w:hAnsi="Times New Roman" w:cs="Times New Roman"/>
          <w:sz w:val="24"/>
          <w:szCs w:val="24"/>
        </w:rPr>
        <w:t>Цель программы — обеспечить достижени</w:t>
      </w:r>
      <w:r w:rsidR="00E74392">
        <w:rPr>
          <w:rFonts w:ascii="Times New Roman" w:hAnsi="Times New Roman" w:cs="Times New Roman"/>
          <w:sz w:val="24"/>
          <w:szCs w:val="24"/>
        </w:rPr>
        <w:t>е пла</w:t>
      </w:r>
      <w:r w:rsidRPr="00036933">
        <w:rPr>
          <w:rFonts w:ascii="Times New Roman" w:hAnsi="Times New Roman" w:cs="Times New Roman"/>
          <w:sz w:val="24"/>
          <w:szCs w:val="24"/>
        </w:rPr>
        <w:t>нируемых результатов обучения, создать условия для развития личности обучающегося через восприятие многообразия видов и жанров визуально-простра</w:t>
      </w:r>
      <w:r w:rsidR="00E74392">
        <w:rPr>
          <w:rFonts w:ascii="Times New Roman" w:hAnsi="Times New Roman" w:cs="Times New Roman"/>
          <w:sz w:val="24"/>
          <w:szCs w:val="24"/>
        </w:rPr>
        <w:t>нственных искусств, через освое</w:t>
      </w:r>
      <w:r w:rsidRPr="00036933">
        <w:rPr>
          <w:rFonts w:ascii="Times New Roman" w:hAnsi="Times New Roman" w:cs="Times New Roman"/>
          <w:sz w:val="24"/>
          <w:szCs w:val="24"/>
        </w:rPr>
        <w:t>ние различных видов худож</w:t>
      </w:r>
      <w:r w:rsidR="00E74392">
        <w:rPr>
          <w:rFonts w:ascii="Times New Roman" w:hAnsi="Times New Roman" w:cs="Times New Roman"/>
          <w:sz w:val="24"/>
          <w:szCs w:val="24"/>
        </w:rPr>
        <w:t>ественного творчества и самореа</w:t>
      </w:r>
      <w:r w:rsidRPr="00036933">
        <w:rPr>
          <w:rFonts w:ascii="Times New Roman" w:hAnsi="Times New Roman" w:cs="Times New Roman"/>
          <w:sz w:val="24"/>
          <w:szCs w:val="24"/>
        </w:rPr>
        <w:t xml:space="preserve">лизацию в области изобразительного искусства. </w:t>
      </w:r>
    </w:p>
    <w:p w:rsidR="00AE048F" w:rsidRDefault="00E74392" w:rsidP="00BA0729">
      <w:pPr>
        <w:spacing w:after="0" w:line="240" w:lineRule="auto"/>
        <w:ind w:left="-85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программы: 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 формирование у обучающи</w:t>
      </w:r>
      <w:r>
        <w:rPr>
          <w:rFonts w:ascii="Times New Roman" w:hAnsi="Times New Roman" w:cs="Times New Roman"/>
          <w:sz w:val="24"/>
          <w:szCs w:val="24"/>
        </w:rPr>
        <w:t xml:space="preserve">хся навыков эстетического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ви́дения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преобразования мира; 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 освоение художественн</w:t>
      </w:r>
      <w:r>
        <w:rPr>
          <w:rFonts w:ascii="Times New Roman" w:hAnsi="Times New Roman" w:cs="Times New Roman"/>
          <w:sz w:val="24"/>
          <w:szCs w:val="24"/>
        </w:rPr>
        <w:t>ой культуры как формы материаль</w:t>
      </w:r>
      <w:r w:rsidR="00036933" w:rsidRPr="00036933">
        <w:rPr>
          <w:rFonts w:ascii="Times New Roman" w:hAnsi="Times New Roman" w:cs="Times New Roman"/>
          <w:sz w:val="24"/>
          <w:szCs w:val="24"/>
        </w:rPr>
        <w:t>ного воплощения духов</w:t>
      </w:r>
      <w:r>
        <w:rPr>
          <w:rFonts w:ascii="Times New Roman" w:hAnsi="Times New Roman" w:cs="Times New Roman"/>
          <w:sz w:val="24"/>
          <w:szCs w:val="24"/>
        </w:rPr>
        <w:t>ных ценностей, выраженных в про</w:t>
      </w:r>
      <w:r w:rsidR="00036933" w:rsidRPr="00036933">
        <w:rPr>
          <w:rFonts w:ascii="Times New Roman" w:hAnsi="Times New Roman" w:cs="Times New Roman"/>
          <w:sz w:val="24"/>
          <w:szCs w:val="24"/>
        </w:rPr>
        <w:t>странственных фор</w:t>
      </w:r>
      <w:r>
        <w:rPr>
          <w:rFonts w:ascii="Times New Roman" w:hAnsi="Times New Roman" w:cs="Times New Roman"/>
          <w:sz w:val="24"/>
          <w:szCs w:val="24"/>
        </w:rPr>
        <w:t xml:space="preserve">мах; 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 приобретение опыта со</w:t>
      </w:r>
      <w:r>
        <w:rPr>
          <w:rFonts w:ascii="Times New Roman" w:hAnsi="Times New Roman" w:cs="Times New Roman"/>
          <w:sz w:val="24"/>
          <w:szCs w:val="24"/>
        </w:rPr>
        <w:t>здания творческой работы посред</w:t>
      </w:r>
      <w:r w:rsidR="00036933" w:rsidRPr="00036933">
        <w:rPr>
          <w:rFonts w:ascii="Times New Roman" w:hAnsi="Times New Roman" w:cs="Times New Roman"/>
          <w:sz w:val="24"/>
          <w:szCs w:val="24"/>
        </w:rPr>
        <w:t>ством различных художественных материалов и техник в разных видах визуально</w:t>
      </w:r>
      <w:r>
        <w:rPr>
          <w:rFonts w:ascii="Times New Roman" w:hAnsi="Times New Roman" w:cs="Times New Roman"/>
          <w:sz w:val="24"/>
          <w:szCs w:val="24"/>
        </w:rPr>
        <w:t>-пространственных искусств: изо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бразительных (живопись, </w:t>
      </w:r>
      <w:r>
        <w:rPr>
          <w:rFonts w:ascii="Times New Roman" w:hAnsi="Times New Roman" w:cs="Times New Roman"/>
          <w:sz w:val="24"/>
          <w:szCs w:val="24"/>
        </w:rPr>
        <w:t>графика, скульптура), декоратив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но-прикладных, в архитектуре и дизайне; </w:t>
      </w:r>
      <w:proofErr w:type="gramStart"/>
      <w:r w:rsidR="00036933" w:rsidRPr="00036933">
        <w:rPr>
          <w:rFonts w:ascii="Times New Roman" w:hAnsi="Times New Roman" w:cs="Times New Roman"/>
          <w:sz w:val="24"/>
          <w:szCs w:val="24"/>
        </w:rPr>
        <w:t>приобретение опыта художественного творчества в компьютерной графике и анимации, фотографи</w:t>
      </w:r>
      <w:r>
        <w:rPr>
          <w:rFonts w:ascii="Times New Roman" w:hAnsi="Times New Roman" w:cs="Times New Roman"/>
          <w:sz w:val="24"/>
          <w:szCs w:val="24"/>
        </w:rPr>
        <w:t>и; работы в синтетических искус</w:t>
      </w:r>
      <w:r w:rsidR="00036933" w:rsidRPr="00036933">
        <w:rPr>
          <w:rFonts w:ascii="Times New Roman" w:hAnsi="Times New Roman" w:cs="Times New Roman"/>
          <w:sz w:val="24"/>
          <w:szCs w:val="24"/>
        </w:rPr>
        <w:t>ствах</w:t>
      </w:r>
      <w:r>
        <w:rPr>
          <w:rFonts w:ascii="Times New Roman" w:hAnsi="Times New Roman" w:cs="Times New Roman"/>
          <w:sz w:val="24"/>
          <w:szCs w:val="24"/>
        </w:rPr>
        <w:t xml:space="preserve"> (театре и кино) (вариативно); 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 формирование простра</w:t>
      </w:r>
      <w:r>
        <w:rPr>
          <w:rFonts w:ascii="Times New Roman" w:hAnsi="Times New Roman" w:cs="Times New Roman"/>
          <w:sz w:val="24"/>
          <w:szCs w:val="24"/>
        </w:rPr>
        <w:t xml:space="preserve">нственного мышления и аналитических визуальных способностей; 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</w:t>
      </w:r>
      <w:r>
        <w:rPr>
          <w:rFonts w:ascii="Times New Roman" w:hAnsi="Times New Roman" w:cs="Times New Roman"/>
          <w:sz w:val="24"/>
          <w:szCs w:val="24"/>
        </w:rPr>
        <w:t xml:space="preserve">оззренческих позиций человека; </w:t>
      </w:r>
      <w:r w:rsidR="00036933" w:rsidRPr="00036933">
        <w:rPr>
          <w:rFonts w:ascii="Times New Roman" w:hAnsi="Times New Roman" w:cs="Times New Roman"/>
          <w:sz w:val="24"/>
          <w:szCs w:val="24"/>
        </w:rPr>
        <w:t xml:space="preserve"> развитие наблюдательности, ассоциативного мышле</w:t>
      </w:r>
      <w:r>
        <w:rPr>
          <w:rFonts w:ascii="Times New Roman" w:hAnsi="Times New Roman" w:cs="Times New Roman"/>
          <w:sz w:val="24"/>
          <w:szCs w:val="24"/>
        </w:rPr>
        <w:t>ния и творческого воображения;</w:t>
      </w:r>
      <w:proofErr w:type="gramEnd"/>
      <w:r w:rsidR="00036933" w:rsidRPr="00036933">
        <w:rPr>
          <w:rFonts w:ascii="Times New Roman" w:hAnsi="Times New Roman" w:cs="Times New Roman"/>
          <w:sz w:val="24"/>
          <w:szCs w:val="24"/>
        </w:rPr>
        <w:t xml:space="preserve"> воспитание уважения и</w:t>
      </w:r>
      <w:r>
        <w:rPr>
          <w:rFonts w:ascii="Times New Roman" w:hAnsi="Times New Roman" w:cs="Times New Roman"/>
          <w:sz w:val="24"/>
          <w:szCs w:val="24"/>
        </w:rPr>
        <w:t xml:space="preserve"> любви к цивилизационному насле</w:t>
      </w:r>
      <w:r w:rsidR="00036933" w:rsidRPr="00036933">
        <w:rPr>
          <w:rFonts w:ascii="Times New Roman" w:hAnsi="Times New Roman" w:cs="Times New Roman"/>
          <w:sz w:val="24"/>
          <w:szCs w:val="24"/>
        </w:rPr>
        <w:t>дию России через освоение отечественной художественной культуры.</w:t>
      </w:r>
    </w:p>
    <w:p w:rsidR="00AE048F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6933">
        <w:rPr>
          <w:rFonts w:ascii="Times New Roman" w:hAnsi="Times New Roman" w:cs="Times New Roman"/>
          <w:sz w:val="24"/>
          <w:szCs w:val="24"/>
        </w:rPr>
        <w:t>Взаимосвязь с программой воспитания. Программа курса внеурочной деятельности разработана с учётом рекомендаций Примерной программ</w:t>
      </w:r>
      <w:r w:rsidR="00E74392">
        <w:rPr>
          <w:rFonts w:ascii="Times New Roman" w:hAnsi="Times New Roman" w:cs="Times New Roman"/>
          <w:sz w:val="24"/>
          <w:szCs w:val="24"/>
        </w:rPr>
        <w:t xml:space="preserve">ы воспитания. Это проявляется: </w:t>
      </w:r>
      <w:r w:rsidRPr="00036933">
        <w:rPr>
          <w:rFonts w:ascii="Times New Roman" w:hAnsi="Times New Roman" w:cs="Times New Roman"/>
          <w:sz w:val="24"/>
          <w:szCs w:val="24"/>
        </w:rPr>
        <w:t xml:space="preserve"> в особой значимости личностных результатов реализации программы внеурочной д</w:t>
      </w:r>
      <w:r w:rsidR="00E74392">
        <w:rPr>
          <w:rFonts w:ascii="Times New Roman" w:hAnsi="Times New Roman" w:cs="Times New Roman"/>
          <w:sz w:val="24"/>
          <w:szCs w:val="24"/>
        </w:rPr>
        <w:t>еятельности, направленной на по</w:t>
      </w:r>
      <w:r w:rsidRPr="00036933">
        <w:rPr>
          <w:rFonts w:ascii="Times New Roman" w:hAnsi="Times New Roman" w:cs="Times New Roman"/>
          <w:sz w:val="24"/>
          <w:szCs w:val="24"/>
        </w:rPr>
        <w:t xml:space="preserve">нимание </w:t>
      </w:r>
      <w:proofErr w:type="gramStart"/>
      <w:r w:rsidRPr="0003693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36933">
        <w:rPr>
          <w:rFonts w:ascii="Times New Roman" w:hAnsi="Times New Roman" w:cs="Times New Roman"/>
          <w:sz w:val="24"/>
          <w:szCs w:val="24"/>
        </w:rPr>
        <w:t xml:space="preserve"> ц</w:t>
      </w:r>
      <w:r w:rsidR="00E74392">
        <w:rPr>
          <w:rFonts w:ascii="Times New Roman" w:hAnsi="Times New Roman" w:cs="Times New Roman"/>
          <w:sz w:val="24"/>
          <w:szCs w:val="24"/>
        </w:rPr>
        <w:t>енности отечественного и мирово</w:t>
      </w:r>
      <w:r w:rsidRPr="00036933">
        <w:rPr>
          <w:rFonts w:ascii="Times New Roman" w:hAnsi="Times New Roman" w:cs="Times New Roman"/>
          <w:sz w:val="24"/>
          <w:szCs w:val="24"/>
        </w:rPr>
        <w:t>го искусства, народных традиций и народного творчества, их ориентации на самовыражение в разных видах искусства</w:t>
      </w:r>
      <w:r w:rsidR="00E74392">
        <w:rPr>
          <w:rFonts w:ascii="Times New Roman" w:hAnsi="Times New Roman" w:cs="Times New Roman"/>
          <w:sz w:val="24"/>
          <w:szCs w:val="24"/>
        </w:rPr>
        <w:t xml:space="preserve">, в художественном творчестве; </w:t>
      </w:r>
      <w:r w:rsidRPr="00036933">
        <w:rPr>
          <w:rFonts w:ascii="Times New Roman" w:hAnsi="Times New Roman" w:cs="Times New Roman"/>
          <w:sz w:val="24"/>
          <w:szCs w:val="24"/>
        </w:rPr>
        <w:t xml:space="preserve"> в возможности включения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в деятельность, ор</w:t>
      </w:r>
      <w:r w:rsidRPr="00036933">
        <w:rPr>
          <w:rFonts w:ascii="Times New Roman" w:hAnsi="Times New Roman" w:cs="Times New Roman"/>
          <w:sz w:val="24"/>
          <w:szCs w:val="24"/>
        </w:rPr>
        <w:t xml:space="preserve">ганизуемую образовательной организацией и направленной, например, на знакомство обучающихся с разными видами творческих профессий в </w:t>
      </w:r>
      <w:r>
        <w:rPr>
          <w:rFonts w:ascii="Times New Roman" w:hAnsi="Times New Roman" w:cs="Times New Roman"/>
          <w:sz w:val="24"/>
          <w:szCs w:val="24"/>
        </w:rPr>
        <w:t>рамках курса внеурочной деятель</w:t>
      </w:r>
      <w:r w:rsidRPr="00036933">
        <w:rPr>
          <w:rFonts w:ascii="Times New Roman" w:hAnsi="Times New Roman" w:cs="Times New Roman"/>
          <w:sz w:val="24"/>
          <w:szCs w:val="24"/>
        </w:rPr>
        <w:t xml:space="preserve">ности по изобразительному искусству и получение знаний о профессиях, содержание которых связано с </w:t>
      </w:r>
      <w:r w:rsidR="00E74392">
        <w:rPr>
          <w:rFonts w:ascii="Times New Roman" w:hAnsi="Times New Roman" w:cs="Times New Roman"/>
          <w:sz w:val="24"/>
          <w:szCs w:val="24"/>
        </w:rPr>
        <w:t xml:space="preserve">содержанием учебного предмета; </w:t>
      </w:r>
      <w:r w:rsidRPr="00036933">
        <w:rPr>
          <w:rFonts w:ascii="Times New Roman" w:hAnsi="Times New Roman" w:cs="Times New Roman"/>
          <w:sz w:val="24"/>
          <w:szCs w:val="24"/>
        </w:rPr>
        <w:t xml:space="preserve"> в возможности комплектования разновозрастных групп и в формах организации занятий в данных группах, например, мастер-класс, экскурс</w:t>
      </w:r>
      <w:r>
        <w:rPr>
          <w:rFonts w:ascii="Times New Roman" w:hAnsi="Times New Roman" w:cs="Times New Roman"/>
          <w:sz w:val="24"/>
          <w:szCs w:val="24"/>
        </w:rPr>
        <w:t>ии в тематические музеи, художе</w:t>
      </w:r>
      <w:r w:rsidRPr="00036933">
        <w:rPr>
          <w:rFonts w:ascii="Times New Roman" w:hAnsi="Times New Roman" w:cs="Times New Roman"/>
          <w:sz w:val="24"/>
          <w:szCs w:val="24"/>
        </w:rPr>
        <w:t xml:space="preserve">ственные галереи, представление опыта старшеклассников, игры и др., для реализации воспитательного потенциала </w:t>
      </w:r>
      <w:proofErr w:type="spellStart"/>
      <w:r w:rsidRPr="0003693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036933">
        <w:rPr>
          <w:rFonts w:ascii="Times New Roman" w:hAnsi="Times New Roman" w:cs="Times New Roman"/>
          <w:sz w:val="24"/>
          <w:szCs w:val="24"/>
        </w:rPr>
        <w:t xml:space="preserve"> работы, значение которой отмечается в П</w:t>
      </w:r>
      <w:r w:rsidR="00E74392">
        <w:rPr>
          <w:rFonts w:ascii="Times New Roman" w:hAnsi="Times New Roman" w:cs="Times New Roman"/>
          <w:sz w:val="24"/>
          <w:szCs w:val="24"/>
        </w:rPr>
        <w:t xml:space="preserve">римерной программе воспитания; </w:t>
      </w:r>
      <w:proofErr w:type="gramStart"/>
      <w:r w:rsidRPr="00036933">
        <w:rPr>
          <w:rFonts w:ascii="Times New Roman" w:hAnsi="Times New Roman" w:cs="Times New Roman"/>
          <w:sz w:val="24"/>
          <w:szCs w:val="24"/>
        </w:rPr>
        <w:t xml:space="preserve">в интерактивных формах </w:t>
      </w:r>
      <w:r>
        <w:rPr>
          <w:rFonts w:ascii="Times New Roman" w:hAnsi="Times New Roman" w:cs="Times New Roman"/>
          <w:sz w:val="24"/>
          <w:szCs w:val="24"/>
        </w:rPr>
        <w:t>занятий для обучающихся, обеспе</w:t>
      </w:r>
      <w:r w:rsidRPr="00036933">
        <w:rPr>
          <w:rFonts w:ascii="Times New Roman" w:hAnsi="Times New Roman" w:cs="Times New Roman"/>
          <w:sz w:val="24"/>
          <w:szCs w:val="24"/>
        </w:rPr>
        <w:t>чивающих большую их во</w:t>
      </w:r>
      <w:r>
        <w:rPr>
          <w:rFonts w:ascii="Times New Roman" w:hAnsi="Times New Roman" w:cs="Times New Roman"/>
          <w:sz w:val="24"/>
          <w:szCs w:val="24"/>
        </w:rPr>
        <w:t>влечённость в совместную с педа</w:t>
      </w:r>
      <w:r w:rsidRPr="00036933">
        <w:rPr>
          <w:rFonts w:ascii="Times New Roman" w:hAnsi="Times New Roman" w:cs="Times New Roman"/>
          <w:sz w:val="24"/>
          <w:szCs w:val="24"/>
        </w:rPr>
        <w:t>гогом и другими участник</w:t>
      </w:r>
      <w:r>
        <w:rPr>
          <w:rFonts w:ascii="Times New Roman" w:hAnsi="Times New Roman" w:cs="Times New Roman"/>
          <w:sz w:val="24"/>
          <w:szCs w:val="24"/>
        </w:rPr>
        <w:t>ами деятельность (создание худо</w:t>
      </w:r>
      <w:r w:rsidRPr="00036933">
        <w:rPr>
          <w:rFonts w:ascii="Times New Roman" w:hAnsi="Times New Roman" w:cs="Times New Roman"/>
          <w:sz w:val="24"/>
          <w:szCs w:val="24"/>
        </w:rPr>
        <w:t>жественных выставочных проектных работ, проведение творческих конкурсов и д</w:t>
      </w:r>
      <w:r>
        <w:rPr>
          <w:rFonts w:ascii="Times New Roman" w:hAnsi="Times New Roman" w:cs="Times New Roman"/>
          <w:sz w:val="24"/>
          <w:szCs w:val="24"/>
        </w:rPr>
        <w:t>р.), а также в возможности обра</w:t>
      </w:r>
      <w:r w:rsidRPr="00036933">
        <w:rPr>
          <w:rFonts w:ascii="Times New Roman" w:hAnsi="Times New Roman" w:cs="Times New Roman"/>
          <w:sz w:val="24"/>
          <w:szCs w:val="24"/>
        </w:rPr>
        <w:t>зования разных по уст</w:t>
      </w:r>
      <w:r>
        <w:rPr>
          <w:rFonts w:ascii="Times New Roman" w:hAnsi="Times New Roman" w:cs="Times New Roman"/>
          <w:sz w:val="24"/>
          <w:szCs w:val="24"/>
        </w:rPr>
        <w:t>ремлениям детско-взрослых общно</w:t>
      </w:r>
      <w:r w:rsidRPr="00036933">
        <w:rPr>
          <w:rFonts w:ascii="Times New Roman" w:hAnsi="Times New Roman" w:cs="Times New Roman"/>
          <w:sz w:val="24"/>
          <w:szCs w:val="24"/>
        </w:rPr>
        <w:t>стей (сетевое взаимодейств</w:t>
      </w:r>
      <w:r>
        <w:rPr>
          <w:rFonts w:ascii="Times New Roman" w:hAnsi="Times New Roman" w:cs="Times New Roman"/>
          <w:sz w:val="24"/>
          <w:szCs w:val="24"/>
        </w:rPr>
        <w:t>ие, творческий союз и др.), зна</w:t>
      </w:r>
      <w:r w:rsidRPr="00036933">
        <w:rPr>
          <w:rFonts w:ascii="Times New Roman" w:hAnsi="Times New Roman" w:cs="Times New Roman"/>
          <w:sz w:val="24"/>
          <w:szCs w:val="24"/>
        </w:rPr>
        <w:t>чение которых для воспитания подчёркивается Примерной программой воспитания.</w:t>
      </w:r>
      <w:proofErr w:type="gramEnd"/>
      <w:r w:rsidRPr="00036933">
        <w:rPr>
          <w:rFonts w:ascii="Times New Roman" w:hAnsi="Times New Roman" w:cs="Times New Roman"/>
          <w:sz w:val="24"/>
          <w:szCs w:val="24"/>
        </w:rPr>
        <w:t xml:space="preserve"> Материал данной </w:t>
      </w:r>
      <w:r>
        <w:rPr>
          <w:rFonts w:ascii="Times New Roman" w:hAnsi="Times New Roman" w:cs="Times New Roman"/>
          <w:sz w:val="24"/>
          <w:szCs w:val="24"/>
        </w:rPr>
        <w:t>программы внеурочной дея</w:t>
      </w:r>
      <w:r w:rsidRPr="00036933">
        <w:rPr>
          <w:rFonts w:ascii="Times New Roman" w:hAnsi="Times New Roman" w:cs="Times New Roman"/>
          <w:sz w:val="24"/>
          <w:szCs w:val="24"/>
        </w:rPr>
        <w:t>тельности распределён и с</w:t>
      </w:r>
      <w:r>
        <w:rPr>
          <w:rFonts w:ascii="Times New Roman" w:hAnsi="Times New Roman" w:cs="Times New Roman"/>
          <w:sz w:val="24"/>
          <w:szCs w:val="24"/>
        </w:rPr>
        <w:t xml:space="preserve">труктурно представлен </w:t>
      </w:r>
      <w:r w:rsidRPr="00036933">
        <w:rPr>
          <w:rFonts w:ascii="Times New Roman" w:hAnsi="Times New Roman" w:cs="Times New Roman"/>
          <w:sz w:val="24"/>
          <w:szCs w:val="24"/>
        </w:rPr>
        <w:t>модулями (темат</w:t>
      </w:r>
      <w:r>
        <w:rPr>
          <w:rFonts w:ascii="Times New Roman" w:hAnsi="Times New Roman" w:cs="Times New Roman"/>
          <w:sz w:val="24"/>
          <w:szCs w:val="24"/>
        </w:rPr>
        <w:t xml:space="preserve">ическими линиями). </w:t>
      </w:r>
    </w:p>
    <w:p w:rsidR="00BA0729" w:rsidRPr="00341EEB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1EEB">
        <w:rPr>
          <w:rFonts w:ascii="Times New Roman" w:hAnsi="Times New Roman" w:cs="Times New Roman"/>
          <w:sz w:val="24"/>
          <w:szCs w:val="24"/>
        </w:rPr>
        <w:t>Модуль № 1 «Декорати</w:t>
      </w:r>
      <w:r w:rsidR="00E74392" w:rsidRPr="00341EEB">
        <w:rPr>
          <w:rFonts w:ascii="Times New Roman" w:hAnsi="Times New Roman" w:cs="Times New Roman"/>
          <w:sz w:val="24"/>
          <w:szCs w:val="24"/>
        </w:rPr>
        <w:t>вно-прикладное и народное искус</w:t>
      </w:r>
      <w:r w:rsidRPr="00341EEB">
        <w:rPr>
          <w:rFonts w:ascii="Times New Roman" w:hAnsi="Times New Roman" w:cs="Times New Roman"/>
          <w:sz w:val="24"/>
          <w:szCs w:val="24"/>
        </w:rPr>
        <w:t xml:space="preserve">ство» </w:t>
      </w:r>
    </w:p>
    <w:p w:rsidR="00BA0729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1EEB">
        <w:rPr>
          <w:rFonts w:ascii="Times New Roman" w:hAnsi="Times New Roman" w:cs="Times New Roman"/>
          <w:sz w:val="24"/>
          <w:szCs w:val="24"/>
        </w:rPr>
        <w:t xml:space="preserve">Модуль № 2 «Живопись, графика, скульптура» </w:t>
      </w:r>
    </w:p>
    <w:p w:rsidR="007034B8" w:rsidRDefault="00036933" w:rsidP="00F010E0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6933">
        <w:rPr>
          <w:rFonts w:ascii="Times New Roman" w:hAnsi="Times New Roman" w:cs="Times New Roman"/>
          <w:sz w:val="24"/>
          <w:szCs w:val="24"/>
        </w:rPr>
        <w:t>Модульный принцип пос</w:t>
      </w:r>
      <w:r w:rsidR="00E74392">
        <w:rPr>
          <w:rFonts w:ascii="Times New Roman" w:hAnsi="Times New Roman" w:cs="Times New Roman"/>
          <w:sz w:val="24"/>
          <w:szCs w:val="24"/>
        </w:rPr>
        <w:t>троения учебного материала допу</w:t>
      </w:r>
      <w:r w:rsidRPr="00036933">
        <w:rPr>
          <w:rFonts w:ascii="Times New Roman" w:hAnsi="Times New Roman" w:cs="Times New Roman"/>
          <w:sz w:val="24"/>
          <w:szCs w:val="24"/>
        </w:rPr>
        <w:t>скает вариативный подход к очерёдности изучения модулей и принципам компоновки учебных тем. Те</w:t>
      </w:r>
      <w:r w:rsidR="00E74392">
        <w:rPr>
          <w:rFonts w:ascii="Times New Roman" w:hAnsi="Times New Roman" w:cs="Times New Roman"/>
          <w:sz w:val="24"/>
          <w:szCs w:val="24"/>
        </w:rPr>
        <w:t>матическое наполне</w:t>
      </w:r>
      <w:r w:rsidRPr="00036933">
        <w:rPr>
          <w:rFonts w:ascii="Times New Roman" w:hAnsi="Times New Roman" w:cs="Times New Roman"/>
          <w:sz w:val="24"/>
          <w:szCs w:val="24"/>
        </w:rPr>
        <w:t xml:space="preserve">ние модулей предоставляет </w:t>
      </w:r>
      <w:r w:rsidR="00E74392">
        <w:rPr>
          <w:rFonts w:ascii="Times New Roman" w:hAnsi="Times New Roman" w:cs="Times New Roman"/>
          <w:sz w:val="24"/>
          <w:szCs w:val="24"/>
        </w:rPr>
        <w:t>возможность объединять, переком</w:t>
      </w:r>
      <w:r w:rsidRPr="00036933">
        <w:rPr>
          <w:rFonts w:ascii="Times New Roman" w:hAnsi="Times New Roman" w:cs="Times New Roman"/>
          <w:sz w:val="24"/>
          <w:szCs w:val="24"/>
        </w:rPr>
        <w:t>поновывать, вносить измене</w:t>
      </w:r>
      <w:r w:rsidR="00E74392">
        <w:rPr>
          <w:rFonts w:ascii="Times New Roman" w:hAnsi="Times New Roman" w:cs="Times New Roman"/>
          <w:sz w:val="24"/>
          <w:szCs w:val="24"/>
        </w:rPr>
        <w:t>ния по количеству часов, отводи</w:t>
      </w:r>
      <w:r w:rsidRPr="00036933">
        <w:rPr>
          <w:rFonts w:ascii="Times New Roman" w:hAnsi="Times New Roman" w:cs="Times New Roman"/>
          <w:sz w:val="24"/>
          <w:szCs w:val="24"/>
        </w:rPr>
        <w:t>мых на изучение того или иного раздела, темы в зависимости от учебного плана и возмож</w:t>
      </w:r>
      <w:r w:rsidR="00E74392">
        <w:rPr>
          <w:rFonts w:ascii="Times New Roman" w:hAnsi="Times New Roman" w:cs="Times New Roman"/>
          <w:sz w:val="24"/>
          <w:szCs w:val="24"/>
        </w:rPr>
        <w:t>ностей образовательной организа</w:t>
      </w:r>
      <w:r w:rsidRPr="00036933">
        <w:rPr>
          <w:rFonts w:ascii="Times New Roman" w:hAnsi="Times New Roman" w:cs="Times New Roman"/>
          <w:sz w:val="24"/>
          <w:szCs w:val="24"/>
        </w:rPr>
        <w:t>ции. Модульный принцип позволяет учителю моделировать программу внеурочной деятельности с учётом своей рабочей программы по предмету «И</w:t>
      </w:r>
      <w:r w:rsidR="00E74392">
        <w:rPr>
          <w:rFonts w:ascii="Times New Roman" w:hAnsi="Times New Roman" w:cs="Times New Roman"/>
          <w:sz w:val="24"/>
          <w:szCs w:val="24"/>
        </w:rPr>
        <w:t>зобразительное искусство», выби</w:t>
      </w:r>
      <w:r w:rsidRPr="00036933">
        <w:rPr>
          <w:rFonts w:ascii="Times New Roman" w:hAnsi="Times New Roman" w:cs="Times New Roman"/>
          <w:sz w:val="24"/>
          <w:szCs w:val="24"/>
        </w:rPr>
        <w:t>рать из соответствующи</w:t>
      </w:r>
      <w:r w:rsidR="00E74392">
        <w:rPr>
          <w:rFonts w:ascii="Times New Roman" w:hAnsi="Times New Roman" w:cs="Times New Roman"/>
          <w:sz w:val="24"/>
          <w:szCs w:val="24"/>
        </w:rPr>
        <w:t>х модулей изучаемые по календар</w:t>
      </w:r>
      <w:r w:rsidRPr="00036933">
        <w:rPr>
          <w:rFonts w:ascii="Times New Roman" w:hAnsi="Times New Roman" w:cs="Times New Roman"/>
          <w:sz w:val="24"/>
          <w:szCs w:val="24"/>
        </w:rPr>
        <w:t>но-тематическому плану темы и вносить их в свою программу внеурочной деятельности, сл</w:t>
      </w:r>
      <w:r w:rsidR="00E74392">
        <w:rPr>
          <w:rFonts w:ascii="Times New Roman" w:hAnsi="Times New Roman" w:cs="Times New Roman"/>
          <w:sz w:val="24"/>
          <w:szCs w:val="24"/>
        </w:rPr>
        <w:t>овно конструктор. При этом педа</w:t>
      </w:r>
      <w:r w:rsidRPr="00036933">
        <w:rPr>
          <w:rFonts w:ascii="Times New Roman" w:hAnsi="Times New Roman" w:cs="Times New Roman"/>
          <w:sz w:val="24"/>
          <w:szCs w:val="24"/>
        </w:rPr>
        <w:t xml:space="preserve">гог вправе изменить порядок изучения модулей, использовать </w:t>
      </w:r>
      <w:r w:rsidRPr="00036933">
        <w:rPr>
          <w:rFonts w:ascii="Times New Roman" w:hAnsi="Times New Roman" w:cs="Times New Roman"/>
          <w:sz w:val="24"/>
          <w:szCs w:val="24"/>
        </w:rPr>
        <w:lastRenderedPageBreak/>
        <w:t>возможность перераспределения учебного времени между ними, выбрать раздел и тем</w:t>
      </w:r>
      <w:r w:rsidR="00E74392">
        <w:rPr>
          <w:rFonts w:ascii="Times New Roman" w:hAnsi="Times New Roman" w:cs="Times New Roman"/>
          <w:sz w:val="24"/>
          <w:szCs w:val="24"/>
        </w:rPr>
        <w:t>у для организации внеурочной де</w:t>
      </w:r>
      <w:r w:rsidRPr="00036933">
        <w:rPr>
          <w:rFonts w:ascii="Times New Roman" w:hAnsi="Times New Roman" w:cs="Times New Roman"/>
          <w:sz w:val="24"/>
          <w:szCs w:val="24"/>
        </w:rPr>
        <w:t>ятельности. Модульный пр</w:t>
      </w:r>
      <w:r w:rsidR="00E74392">
        <w:rPr>
          <w:rFonts w:ascii="Times New Roman" w:hAnsi="Times New Roman" w:cs="Times New Roman"/>
          <w:sz w:val="24"/>
          <w:szCs w:val="24"/>
        </w:rPr>
        <w:t>инцип также даёт возможность ис</w:t>
      </w:r>
      <w:r w:rsidRPr="00036933">
        <w:rPr>
          <w:rFonts w:ascii="Times New Roman" w:hAnsi="Times New Roman" w:cs="Times New Roman"/>
          <w:sz w:val="24"/>
          <w:szCs w:val="24"/>
        </w:rPr>
        <w:t>пользовать содержание отдел</w:t>
      </w:r>
      <w:r w:rsidR="00E74392">
        <w:rPr>
          <w:rFonts w:ascii="Times New Roman" w:hAnsi="Times New Roman" w:cs="Times New Roman"/>
          <w:sz w:val="24"/>
          <w:szCs w:val="24"/>
        </w:rPr>
        <w:t>ьных модулей в качестве самосто</w:t>
      </w:r>
      <w:r w:rsidRPr="00036933">
        <w:rPr>
          <w:rFonts w:ascii="Times New Roman" w:hAnsi="Times New Roman" w:cs="Times New Roman"/>
          <w:sz w:val="24"/>
          <w:szCs w:val="24"/>
        </w:rPr>
        <w:t>ятельной программы по внеурочной деятельности. Для реализации программы внеурочной деятельности по изобразительному искусству учитель может применять</w:t>
      </w:r>
      <w:r w:rsidR="00E74392">
        <w:rPr>
          <w:rFonts w:ascii="Times New Roman" w:hAnsi="Times New Roman" w:cs="Times New Roman"/>
          <w:sz w:val="24"/>
          <w:szCs w:val="24"/>
        </w:rPr>
        <w:t xml:space="preserve"> сете</w:t>
      </w:r>
      <w:r w:rsidRPr="00036933">
        <w:rPr>
          <w:rFonts w:ascii="Times New Roman" w:hAnsi="Times New Roman" w:cs="Times New Roman"/>
          <w:sz w:val="24"/>
          <w:szCs w:val="24"/>
        </w:rPr>
        <w:t>вую, электронную форму о</w:t>
      </w:r>
      <w:r w:rsidR="00E74392">
        <w:rPr>
          <w:rFonts w:ascii="Times New Roman" w:hAnsi="Times New Roman" w:cs="Times New Roman"/>
          <w:sz w:val="24"/>
          <w:szCs w:val="24"/>
        </w:rPr>
        <w:t>бучения, дистанционные образова</w:t>
      </w:r>
      <w:r w:rsidRPr="00036933">
        <w:rPr>
          <w:rFonts w:ascii="Times New Roman" w:hAnsi="Times New Roman" w:cs="Times New Roman"/>
          <w:sz w:val="24"/>
          <w:szCs w:val="24"/>
        </w:rPr>
        <w:t>тельные технологии, использовать возможности как самого образовательного учреждения (компьютерный класс, актовый зал, библиотеку), так и учре</w:t>
      </w:r>
      <w:r w:rsidR="00E74392">
        <w:rPr>
          <w:rFonts w:ascii="Times New Roman" w:hAnsi="Times New Roman" w:cs="Times New Roman"/>
          <w:sz w:val="24"/>
          <w:szCs w:val="24"/>
        </w:rPr>
        <w:t>ждения дополнительного образова</w:t>
      </w:r>
      <w:r w:rsidRPr="00036933">
        <w:rPr>
          <w:rFonts w:ascii="Times New Roman" w:hAnsi="Times New Roman" w:cs="Times New Roman"/>
          <w:sz w:val="24"/>
          <w:szCs w:val="24"/>
        </w:rPr>
        <w:t>ния и культуры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34B8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6933">
        <w:rPr>
          <w:rFonts w:ascii="Times New Roman" w:hAnsi="Times New Roman" w:cs="Times New Roman"/>
          <w:sz w:val="24"/>
          <w:szCs w:val="24"/>
        </w:rPr>
        <w:t>Формы внеурочной деят</w:t>
      </w:r>
      <w:r w:rsidR="00E74392">
        <w:rPr>
          <w:rFonts w:ascii="Times New Roman" w:hAnsi="Times New Roman" w:cs="Times New Roman"/>
          <w:sz w:val="24"/>
          <w:szCs w:val="24"/>
        </w:rPr>
        <w:t>ельности (формы проведения заня</w:t>
      </w:r>
      <w:r w:rsidRPr="00036933">
        <w:rPr>
          <w:rFonts w:ascii="Times New Roman" w:hAnsi="Times New Roman" w:cs="Times New Roman"/>
          <w:sz w:val="24"/>
          <w:szCs w:val="24"/>
        </w:rPr>
        <w:t xml:space="preserve">тий) в соответствии </w:t>
      </w:r>
      <w:r w:rsidR="00E74392">
        <w:rPr>
          <w:rFonts w:ascii="Times New Roman" w:hAnsi="Times New Roman" w:cs="Times New Roman"/>
          <w:sz w:val="24"/>
          <w:szCs w:val="24"/>
        </w:rPr>
        <w:t xml:space="preserve">с данной программой следующие: </w:t>
      </w:r>
      <w:r w:rsidRPr="00036933">
        <w:rPr>
          <w:rFonts w:ascii="Times New Roman" w:hAnsi="Times New Roman" w:cs="Times New Roman"/>
          <w:sz w:val="24"/>
          <w:szCs w:val="24"/>
        </w:rPr>
        <w:t xml:space="preserve"> художественно-творчес</w:t>
      </w:r>
      <w:r w:rsidR="00E74392">
        <w:rPr>
          <w:rFonts w:ascii="Times New Roman" w:hAnsi="Times New Roman" w:cs="Times New Roman"/>
          <w:sz w:val="24"/>
          <w:szCs w:val="24"/>
        </w:rPr>
        <w:t xml:space="preserve">кая практика и проектирование; </w:t>
      </w:r>
      <w:r w:rsidRPr="00036933">
        <w:rPr>
          <w:rFonts w:ascii="Times New Roman" w:hAnsi="Times New Roman" w:cs="Times New Roman"/>
          <w:sz w:val="24"/>
          <w:szCs w:val="24"/>
        </w:rPr>
        <w:t xml:space="preserve"> художественно-т</w:t>
      </w:r>
      <w:r w:rsidR="00E74392">
        <w:rPr>
          <w:rFonts w:ascii="Times New Roman" w:hAnsi="Times New Roman" w:cs="Times New Roman"/>
          <w:sz w:val="24"/>
          <w:szCs w:val="24"/>
        </w:rPr>
        <w:t xml:space="preserve">ворческий проект: </w:t>
      </w:r>
      <w:r w:rsidRPr="00036933">
        <w:rPr>
          <w:rFonts w:ascii="Times New Roman" w:hAnsi="Times New Roman" w:cs="Times New Roman"/>
          <w:sz w:val="24"/>
          <w:szCs w:val="24"/>
        </w:rPr>
        <w:t xml:space="preserve"> выставка-конкурс; мастер-класс и др. Основным видом деятел</w:t>
      </w:r>
      <w:r w:rsidR="000D4B97">
        <w:rPr>
          <w:rFonts w:ascii="Times New Roman" w:hAnsi="Times New Roman" w:cs="Times New Roman"/>
          <w:sz w:val="24"/>
          <w:szCs w:val="24"/>
        </w:rPr>
        <w:t>ьности на занятиях изобразитель</w:t>
      </w:r>
      <w:r w:rsidRPr="00036933">
        <w:rPr>
          <w:rFonts w:ascii="Times New Roman" w:hAnsi="Times New Roman" w:cs="Times New Roman"/>
          <w:sz w:val="24"/>
          <w:szCs w:val="24"/>
        </w:rPr>
        <w:t xml:space="preserve">ным искусством является </w:t>
      </w:r>
      <w:r w:rsidR="000D4B97">
        <w:rPr>
          <w:rFonts w:ascii="Times New Roman" w:hAnsi="Times New Roman" w:cs="Times New Roman"/>
          <w:sz w:val="24"/>
          <w:szCs w:val="24"/>
        </w:rPr>
        <w:t>практическая художественно-твор</w:t>
      </w:r>
      <w:r w:rsidRPr="00036933">
        <w:rPr>
          <w:rFonts w:ascii="Times New Roman" w:hAnsi="Times New Roman" w:cs="Times New Roman"/>
          <w:sz w:val="24"/>
          <w:szCs w:val="24"/>
        </w:rPr>
        <w:t xml:space="preserve">ческая деятельность (индивидуальная, в парах и творческих группах, коллективная), поэтому в программе максимальное количество времени отводится для художественно-творческой практики. Материал программы предполагает </w:t>
      </w:r>
      <w:proofErr w:type="spellStart"/>
      <w:r w:rsidRPr="00036933">
        <w:rPr>
          <w:rFonts w:ascii="Times New Roman" w:hAnsi="Times New Roman" w:cs="Times New Roman"/>
          <w:sz w:val="24"/>
          <w:szCs w:val="24"/>
        </w:rPr>
        <w:t>межпредметную</w:t>
      </w:r>
      <w:proofErr w:type="spellEnd"/>
      <w:r w:rsidRPr="00036933">
        <w:rPr>
          <w:rFonts w:ascii="Times New Roman" w:hAnsi="Times New Roman" w:cs="Times New Roman"/>
          <w:sz w:val="24"/>
          <w:szCs w:val="24"/>
        </w:rPr>
        <w:t xml:space="preserve"> связь с такими учебными предметами, как «Литература», «Музыка», «История», «Технология». Подведение итогов реа</w:t>
      </w:r>
      <w:r w:rsidR="000D4B97">
        <w:rPr>
          <w:rFonts w:ascii="Times New Roman" w:hAnsi="Times New Roman" w:cs="Times New Roman"/>
          <w:sz w:val="24"/>
          <w:szCs w:val="24"/>
        </w:rPr>
        <w:t>лизации примерной программы осу</w:t>
      </w:r>
      <w:r w:rsidRPr="00036933">
        <w:rPr>
          <w:rFonts w:ascii="Times New Roman" w:hAnsi="Times New Roman" w:cs="Times New Roman"/>
          <w:sz w:val="24"/>
          <w:szCs w:val="24"/>
        </w:rPr>
        <w:t>щ</w:t>
      </w:r>
      <w:r w:rsidR="000D4B97">
        <w:rPr>
          <w:rFonts w:ascii="Times New Roman" w:hAnsi="Times New Roman" w:cs="Times New Roman"/>
          <w:sz w:val="24"/>
          <w:szCs w:val="24"/>
        </w:rPr>
        <w:t xml:space="preserve">ествляется в следующих формах: </w:t>
      </w:r>
      <w:r w:rsidR="00F010E0">
        <w:rPr>
          <w:rFonts w:ascii="Times New Roman" w:hAnsi="Times New Roman" w:cs="Times New Roman"/>
          <w:sz w:val="24"/>
          <w:szCs w:val="24"/>
        </w:rPr>
        <w:t xml:space="preserve"> выставки, </w:t>
      </w:r>
      <w:r w:rsidRPr="00036933">
        <w:rPr>
          <w:rFonts w:ascii="Times New Roman" w:hAnsi="Times New Roman" w:cs="Times New Roman"/>
          <w:sz w:val="24"/>
          <w:szCs w:val="24"/>
        </w:rPr>
        <w:t>выставки-конкурсы (</w:t>
      </w:r>
      <w:proofErr w:type="gramStart"/>
      <w:r w:rsidRPr="0003693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36933">
        <w:rPr>
          <w:rFonts w:ascii="Times New Roman" w:hAnsi="Times New Roman" w:cs="Times New Roman"/>
          <w:sz w:val="24"/>
          <w:szCs w:val="24"/>
        </w:rPr>
        <w:t xml:space="preserve"> общешкольных до </w:t>
      </w:r>
      <w:r w:rsidR="000D4B97">
        <w:rPr>
          <w:rFonts w:ascii="Times New Roman" w:hAnsi="Times New Roman" w:cs="Times New Roman"/>
          <w:sz w:val="24"/>
          <w:szCs w:val="24"/>
        </w:rPr>
        <w:t xml:space="preserve">всероссийских и международных). </w:t>
      </w:r>
      <w:r w:rsidRPr="00036933">
        <w:rPr>
          <w:rFonts w:ascii="Times New Roman" w:hAnsi="Times New Roman" w:cs="Times New Roman"/>
          <w:sz w:val="24"/>
          <w:szCs w:val="24"/>
        </w:rPr>
        <w:t xml:space="preserve">Сроки освоения примерной программы: </w:t>
      </w:r>
      <w:r w:rsidR="000D4B97">
        <w:rPr>
          <w:rFonts w:ascii="Times New Roman" w:hAnsi="Times New Roman" w:cs="Times New Roman"/>
          <w:sz w:val="24"/>
          <w:szCs w:val="24"/>
        </w:rPr>
        <w:t>1</w:t>
      </w:r>
      <w:r w:rsidRPr="00036933">
        <w:rPr>
          <w:rFonts w:ascii="Times New Roman" w:hAnsi="Times New Roman" w:cs="Times New Roman"/>
          <w:sz w:val="24"/>
          <w:szCs w:val="24"/>
        </w:rPr>
        <w:t xml:space="preserve"> ч в неделю. Всего: </w:t>
      </w:r>
      <w:r w:rsidR="000D4B97">
        <w:rPr>
          <w:rFonts w:ascii="Times New Roman" w:hAnsi="Times New Roman" w:cs="Times New Roman"/>
          <w:sz w:val="24"/>
          <w:szCs w:val="24"/>
        </w:rPr>
        <w:t>34 часа</w:t>
      </w:r>
    </w:p>
    <w:p w:rsidR="00B46F2F" w:rsidRDefault="00B46F2F" w:rsidP="00382AA9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036933" w:rsidRDefault="00036933" w:rsidP="00382AA9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90654B" w:rsidRPr="00BA0729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729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«</w:t>
      </w:r>
      <w:r w:rsidR="005A0E5B">
        <w:rPr>
          <w:rFonts w:ascii="Times New Roman" w:hAnsi="Times New Roman" w:cs="Times New Roman"/>
          <w:b/>
          <w:sz w:val="24"/>
          <w:szCs w:val="24"/>
        </w:rPr>
        <w:t>РАДУГА</w:t>
      </w:r>
      <w:r w:rsidRPr="00BA072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0654B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6933">
        <w:rPr>
          <w:rFonts w:ascii="Times New Roman" w:hAnsi="Times New Roman" w:cs="Times New Roman"/>
          <w:sz w:val="24"/>
          <w:szCs w:val="24"/>
        </w:rPr>
        <w:t>Содержание программы вн</w:t>
      </w:r>
      <w:r w:rsidR="00BA0729">
        <w:rPr>
          <w:rFonts w:ascii="Times New Roman" w:hAnsi="Times New Roman" w:cs="Times New Roman"/>
          <w:sz w:val="24"/>
          <w:szCs w:val="24"/>
        </w:rPr>
        <w:t>еурочной деятельности по изобра</w:t>
      </w:r>
      <w:r w:rsidRPr="00036933">
        <w:rPr>
          <w:rFonts w:ascii="Times New Roman" w:hAnsi="Times New Roman" w:cs="Times New Roman"/>
          <w:sz w:val="24"/>
          <w:szCs w:val="24"/>
        </w:rPr>
        <w:t>зительному искусству структ</w:t>
      </w:r>
      <w:r w:rsidR="00BA0729">
        <w:rPr>
          <w:rFonts w:ascii="Times New Roman" w:hAnsi="Times New Roman" w:cs="Times New Roman"/>
          <w:sz w:val="24"/>
          <w:szCs w:val="24"/>
        </w:rPr>
        <w:t xml:space="preserve">урировано и представлено </w:t>
      </w:r>
      <w:r w:rsidR="00F010E0">
        <w:rPr>
          <w:rFonts w:ascii="Times New Roman" w:hAnsi="Times New Roman" w:cs="Times New Roman"/>
          <w:sz w:val="24"/>
          <w:szCs w:val="24"/>
        </w:rPr>
        <w:t xml:space="preserve">в виде </w:t>
      </w:r>
      <w:r w:rsidRPr="00036933">
        <w:rPr>
          <w:rFonts w:ascii="Times New Roman" w:hAnsi="Times New Roman" w:cs="Times New Roman"/>
          <w:sz w:val="24"/>
          <w:szCs w:val="24"/>
        </w:rPr>
        <w:t xml:space="preserve">тематических модулей. </w:t>
      </w:r>
    </w:p>
    <w:p w:rsidR="0090654B" w:rsidRPr="00BA0729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729">
        <w:rPr>
          <w:rFonts w:ascii="Times New Roman" w:hAnsi="Times New Roman" w:cs="Times New Roman"/>
          <w:b/>
          <w:sz w:val="24"/>
          <w:szCs w:val="24"/>
        </w:rPr>
        <w:t xml:space="preserve">МОДУЛЬ № 1 «ДЕКОРАТИВНО-ПРИКЛАДНОЕ И НАРОДНОЕ ИСКУССТВО» </w:t>
      </w:r>
    </w:p>
    <w:p w:rsidR="0090654B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Вводное занятие:</w:t>
      </w:r>
      <w:r w:rsidRPr="00036933">
        <w:rPr>
          <w:rFonts w:ascii="Times New Roman" w:hAnsi="Times New Roman" w:cs="Times New Roman"/>
          <w:sz w:val="24"/>
          <w:szCs w:val="24"/>
        </w:rPr>
        <w:t xml:space="preserve"> общие</w:t>
      </w:r>
      <w:r w:rsidR="00BA0729">
        <w:rPr>
          <w:rFonts w:ascii="Times New Roman" w:hAnsi="Times New Roman" w:cs="Times New Roman"/>
          <w:sz w:val="24"/>
          <w:szCs w:val="24"/>
        </w:rPr>
        <w:t xml:space="preserve"> сведения о декоративно-приклад</w:t>
      </w:r>
      <w:r w:rsidRPr="00036933">
        <w:rPr>
          <w:rFonts w:ascii="Times New Roman" w:hAnsi="Times New Roman" w:cs="Times New Roman"/>
          <w:sz w:val="24"/>
          <w:szCs w:val="24"/>
        </w:rPr>
        <w:t xml:space="preserve">ном искусстве и его видах. Темы, материалы, инструменты, техники. </w:t>
      </w:r>
    </w:p>
    <w:p w:rsidR="0090654B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Раздел «Древние корни народного искусства»</w:t>
      </w:r>
      <w:r w:rsidR="002B6344" w:rsidRPr="002B6344">
        <w:rPr>
          <w:rFonts w:ascii="Times New Roman" w:hAnsi="Times New Roman" w:cs="Times New Roman"/>
          <w:b/>
          <w:sz w:val="24"/>
          <w:szCs w:val="24"/>
        </w:rPr>
        <w:t>.</w:t>
      </w:r>
      <w:r w:rsidRPr="002B6344"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r w:rsidRPr="00036933">
        <w:rPr>
          <w:rFonts w:ascii="Times New Roman" w:hAnsi="Times New Roman" w:cs="Times New Roman"/>
          <w:sz w:val="24"/>
          <w:szCs w:val="24"/>
        </w:rPr>
        <w:t>: роль природных материалов в строительстве и изготовлении предметов быта. Образно-символический язык народного прикладного иск</w:t>
      </w:r>
      <w:r w:rsidR="00BA0729">
        <w:rPr>
          <w:rFonts w:ascii="Times New Roman" w:hAnsi="Times New Roman" w:cs="Times New Roman"/>
          <w:sz w:val="24"/>
          <w:szCs w:val="24"/>
        </w:rPr>
        <w:t>усства. Знаки-символы традицион</w:t>
      </w:r>
      <w:r w:rsidRPr="00036933">
        <w:rPr>
          <w:rFonts w:ascii="Times New Roman" w:hAnsi="Times New Roman" w:cs="Times New Roman"/>
          <w:sz w:val="24"/>
          <w:szCs w:val="24"/>
        </w:rPr>
        <w:t xml:space="preserve">ного крестьянского прикладного искусства. </w:t>
      </w:r>
    </w:p>
    <w:p w:rsidR="0090654B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036933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творчество: поиск информации и сбор материала об образно-символич</w:t>
      </w:r>
      <w:r w:rsidR="00BA0729">
        <w:rPr>
          <w:rFonts w:ascii="Times New Roman" w:hAnsi="Times New Roman" w:cs="Times New Roman"/>
          <w:sz w:val="24"/>
          <w:szCs w:val="24"/>
        </w:rPr>
        <w:t>еских знаках и символах, их изо</w:t>
      </w:r>
      <w:r w:rsidRPr="00036933">
        <w:rPr>
          <w:rFonts w:ascii="Times New Roman" w:hAnsi="Times New Roman" w:cs="Times New Roman"/>
          <w:sz w:val="24"/>
          <w:szCs w:val="24"/>
        </w:rPr>
        <w:t xml:space="preserve">бражениях и значении; выполнение рисунков на темы древних узоров деревянной резьбы, росписи по дереву и предметам быта, вышивки. </w:t>
      </w:r>
    </w:p>
    <w:p w:rsidR="0090654B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proofErr w:type="spellStart"/>
      <w:r w:rsidRPr="002B6344">
        <w:rPr>
          <w:rFonts w:ascii="Times New Roman" w:hAnsi="Times New Roman" w:cs="Times New Roman"/>
          <w:b/>
          <w:sz w:val="24"/>
          <w:szCs w:val="24"/>
        </w:rPr>
        <w:t>организации</w:t>
      </w:r>
      <w:proofErr w:type="gramStart"/>
      <w:r w:rsidRPr="002B6344">
        <w:rPr>
          <w:rFonts w:ascii="Times New Roman" w:hAnsi="Times New Roman" w:cs="Times New Roman"/>
          <w:b/>
          <w:sz w:val="24"/>
          <w:szCs w:val="24"/>
        </w:rPr>
        <w:t>:</w:t>
      </w:r>
      <w:r w:rsidRPr="0003693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36933">
        <w:rPr>
          <w:rFonts w:ascii="Times New Roman" w:hAnsi="Times New Roman" w:cs="Times New Roman"/>
          <w:sz w:val="24"/>
          <w:szCs w:val="24"/>
        </w:rPr>
        <w:t>сследовательскийквест</w:t>
      </w:r>
      <w:r w:rsidR="001E732A">
        <w:rPr>
          <w:rFonts w:ascii="Times New Roman" w:hAnsi="Times New Roman" w:cs="Times New Roman"/>
          <w:sz w:val="24"/>
          <w:szCs w:val="24"/>
        </w:rPr>
        <w:t>«Загадка</w:t>
      </w:r>
      <w:proofErr w:type="spellEnd"/>
      <w:r w:rsidR="001E732A">
        <w:rPr>
          <w:rFonts w:ascii="Times New Roman" w:hAnsi="Times New Roman" w:cs="Times New Roman"/>
          <w:sz w:val="24"/>
          <w:szCs w:val="24"/>
        </w:rPr>
        <w:t xml:space="preserve"> древнего сосуда».</w:t>
      </w:r>
    </w:p>
    <w:p w:rsidR="0090654B" w:rsidRPr="002B6344" w:rsidRDefault="00036933" w:rsidP="002B6344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Раздел «Убранство русской избы»</w:t>
      </w:r>
      <w:r w:rsidR="002B6344">
        <w:rPr>
          <w:rFonts w:ascii="Times New Roman" w:hAnsi="Times New Roman" w:cs="Times New Roman"/>
          <w:b/>
          <w:sz w:val="24"/>
          <w:szCs w:val="24"/>
        </w:rPr>
        <w:t>.</w:t>
      </w:r>
      <w:r w:rsidRPr="002B6344">
        <w:rPr>
          <w:rFonts w:ascii="Times New Roman" w:hAnsi="Times New Roman" w:cs="Times New Roman"/>
          <w:b/>
          <w:sz w:val="24"/>
          <w:szCs w:val="24"/>
        </w:rPr>
        <w:t xml:space="preserve"> Содержание:</w:t>
      </w:r>
      <w:r w:rsidRPr="00036933">
        <w:rPr>
          <w:rFonts w:ascii="Times New Roman" w:hAnsi="Times New Roman" w:cs="Times New Roman"/>
          <w:sz w:val="24"/>
          <w:szCs w:val="24"/>
        </w:rPr>
        <w:t xml:space="preserve"> символическое значение образов и мотивов в узорном убранстве русских изб. Картина мира в образном строе бытового крестьянского искусства. Устройство внутреннего пространства крестьянского</w:t>
      </w:r>
      <w:r w:rsidR="00F010E0">
        <w:rPr>
          <w:rFonts w:ascii="Times New Roman" w:hAnsi="Times New Roman" w:cs="Times New Roman"/>
          <w:sz w:val="24"/>
          <w:szCs w:val="24"/>
        </w:rPr>
        <w:t xml:space="preserve"> дома. Декоративные элементы жи</w:t>
      </w:r>
      <w:r w:rsidRPr="00036933">
        <w:rPr>
          <w:rFonts w:ascii="Times New Roman" w:hAnsi="Times New Roman" w:cs="Times New Roman"/>
          <w:sz w:val="24"/>
          <w:szCs w:val="24"/>
        </w:rPr>
        <w:t>лой среды.</w:t>
      </w:r>
    </w:p>
    <w:p w:rsidR="0090654B" w:rsidRDefault="00036933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 w:rsidRPr="00036933">
        <w:rPr>
          <w:rFonts w:ascii="Times New Roman" w:hAnsi="Times New Roman" w:cs="Times New Roman"/>
          <w:sz w:val="24"/>
          <w:szCs w:val="24"/>
        </w:rPr>
        <w:t>. Поз</w:t>
      </w:r>
      <w:r w:rsidR="002B6344">
        <w:rPr>
          <w:rFonts w:ascii="Times New Roman" w:hAnsi="Times New Roman" w:cs="Times New Roman"/>
          <w:sz w:val="24"/>
          <w:szCs w:val="24"/>
        </w:rPr>
        <w:t>навательная деятельность и худо</w:t>
      </w:r>
      <w:r w:rsidRPr="00036933">
        <w:rPr>
          <w:rFonts w:ascii="Times New Roman" w:hAnsi="Times New Roman" w:cs="Times New Roman"/>
          <w:sz w:val="24"/>
          <w:szCs w:val="24"/>
        </w:rPr>
        <w:t>жественное творчество: выполнение рисунков элементов устройства внутреннего прос</w:t>
      </w:r>
      <w:r w:rsidR="002B6344">
        <w:rPr>
          <w:rFonts w:ascii="Times New Roman" w:hAnsi="Times New Roman" w:cs="Times New Roman"/>
          <w:sz w:val="24"/>
          <w:szCs w:val="24"/>
        </w:rPr>
        <w:t>транства крестьянского дома; вы</w:t>
      </w:r>
      <w:r w:rsidRPr="00036933">
        <w:rPr>
          <w:rFonts w:ascii="Times New Roman" w:hAnsi="Times New Roman" w:cs="Times New Roman"/>
          <w:sz w:val="24"/>
          <w:szCs w:val="24"/>
        </w:rPr>
        <w:t>полнение рисунков предмет</w:t>
      </w:r>
      <w:r w:rsidR="002B6344">
        <w:rPr>
          <w:rFonts w:ascii="Times New Roman" w:hAnsi="Times New Roman" w:cs="Times New Roman"/>
          <w:sz w:val="24"/>
          <w:szCs w:val="24"/>
        </w:rPr>
        <w:t>ов народного быта, выявление му</w:t>
      </w:r>
      <w:r w:rsidRPr="00036933">
        <w:rPr>
          <w:rFonts w:ascii="Times New Roman" w:hAnsi="Times New Roman" w:cs="Times New Roman"/>
          <w:sz w:val="24"/>
          <w:szCs w:val="24"/>
        </w:rPr>
        <w:t xml:space="preserve">дрости их выразительной </w:t>
      </w:r>
      <w:r w:rsidR="002B6344">
        <w:rPr>
          <w:rFonts w:ascii="Times New Roman" w:hAnsi="Times New Roman" w:cs="Times New Roman"/>
          <w:sz w:val="24"/>
          <w:szCs w:val="24"/>
        </w:rPr>
        <w:t>формы и орнаментально-символиче</w:t>
      </w:r>
      <w:r w:rsidRPr="00036933">
        <w:rPr>
          <w:rFonts w:ascii="Times New Roman" w:hAnsi="Times New Roman" w:cs="Times New Roman"/>
          <w:sz w:val="24"/>
          <w:szCs w:val="24"/>
        </w:rPr>
        <w:t>ского оформления</w:t>
      </w:r>
      <w:r w:rsidR="0090654B">
        <w:rPr>
          <w:rFonts w:ascii="Times New Roman" w:hAnsi="Times New Roman" w:cs="Times New Roman"/>
          <w:sz w:val="24"/>
          <w:szCs w:val="24"/>
        </w:rPr>
        <w:t>.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экскурсия (виртуальная) во Всероссийский музей декоративного искусства в Москве, краеведческий музей своег</w:t>
      </w:r>
      <w:r w:rsidR="002B6344">
        <w:rPr>
          <w:rFonts w:ascii="Times New Roman" w:hAnsi="Times New Roman" w:cs="Times New Roman"/>
          <w:sz w:val="24"/>
          <w:szCs w:val="24"/>
        </w:rPr>
        <w:t>о региона; художественно-творче</w:t>
      </w:r>
      <w:r w:rsidRPr="0090654B">
        <w:rPr>
          <w:rFonts w:ascii="Times New Roman" w:hAnsi="Times New Roman" w:cs="Times New Roman"/>
          <w:sz w:val="24"/>
          <w:szCs w:val="24"/>
        </w:rPr>
        <w:t>ская практика, коллективн</w:t>
      </w:r>
      <w:r w:rsidR="002B6344">
        <w:rPr>
          <w:rFonts w:ascii="Times New Roman" w:hAnsi="Times New Roman" w:cs="Times New Roman"/>
          <w:sz w:val="24"/>
          <w:szCs w:val="24"/>
        </w:rPr>
        <w:t>ая работа «Предметы русского де</w:t>
      </w:r>
      <w:r w:rsidR="001E732A">
        <w:rPr>
          <w:rFonts w:ascii="Times New Roman" w:hAnsi="Times New Roman" w:cs="Times New Roman"/>
          <w:sz w:val="24"/>
          <w:szCs w:val="24"/>
        </w:rPr>
        <w:t>ревенского быта».</w:t>
      </w:r>
    </w:p>
    <w:p w:rsidR="0090654B" w:rsidRDefault="0090654B" w:rsidP="002B6344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Раздел «Народный праздничный костюм»</w:t>
      </w:r>
      <w:r w:rsidR="002B6344" w:rsidRPr="002B6344">
        <w:rPr>
          <w:rFonts w:ascii="Times New Roman" w:hAnsi="Times New Roman" w:cs="Times New Roman"/>
          <w:b/>
          <w:sz w:val="24"/>
          <w:szCs w:val="24"/>
        </w:rPr>
        <w:t>.</w:t>
      </w:r>
      <w:r w:rsidRPr="002B6344"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r w:rsidRPr="0090654B">
        <w:rPr>
          <w:rFonts w:ascii="Times New Roman" w:hAnsi="Times New Roman" w:cs="Times New Roman"/>
          <w:sz w:val="24"/>
          <w:szCs w:val="24"/>
        </w:rPr>
        <w:t xml:space="preserve">: образный </w:t>
      </w:r>
      <w:r w:rsidR="002B6344">
        <w:rPr>
          <w:rFonts w:ascii="Times New Roman" w:hAnsi="Times New Roman" w:cs="Times New Roman"/>
          <w:sz w:val="24"/>
          <w:szCs w:val="24"/>
        </w:rPr>
        <w:t>строй народного праздничного ко</w:t>
      </w:r>
      <w:r w:rsidRPr="0090654B">
        <w:rPr>
          <w:rFonts w:ascii="Times New Roman" w:hAnsi="Times New Roman" w:cs="Times New Roman"/>
          <w:sz w:val="24"/>
          <w:szCs w:val="24"/>
        </w:rPr>
        <w:t>стюма — женского и мужского. Традиционная конструкция русского женского костюма</w:t>
      </w:r>
      <w:r w:rsidR="002B6344">
        <w:rPr>
          <w:rFonts w:ascii="Times New Roman" w:hAnsi="Times New Roman" w:cs="Times New Roman"/>
          <w:sz w:val="24"/>
          <w:szCs w:val="24"/>
        </w:rPr>
        <w:t xml:space="preserve"> — северорусский (сарафан) и юж</w:t>
      </w:r>
      <w:r w:rsidRPr="0090654B">
        <w:rPr>
          <w:rFonts w:ascii="Times New Roman" w:hAnsi="Times New Roman" w:cs="Times New Roman"/>
          <w:sz w:val="24"/>
          <w:szCs w:val="24"/>
        </w:rPr>
        <w:t>норусский (понёва) варианты. Разнообразие форм и украшений народного праздничного костюма для различных регионов страны. Вышивка в народ</w:t>
      </w:r>
      <w:r w:rsidR="002B6344">
        <w:rPr>
          <w:rFonts w:ascii="Times New Roman" w:hAnsi="Times New Roman" w:cs="Times New Roman"/>
          <w:sz w:val="24"/>
          <w:szCs w:val="24"/>
        </w:rPr>
        <w:t>ных костюмах и обрядах. Символи</w:t>
      </w:r>
      <w:r w:rsidRPr="0090654B">
        <w:rPr>
          <w:rFonts w:ascii="Times New Roman" w:hAnsi="Times New Roman" w:cs="Times New Roman"/>
          <w:sz w:val="24"/>
          <w:szCs w:val="24"/>
        </w:rPr>
        <w:t>ческое изображение женских</w:t>
      </w:r>
      <w:r w:rsidR="002B6344">
        <w:rPr>
          <w:rFonts w:ascii="Times New Roman" w:hAnsi="Times New Roman" w:cs="Times New Roman"/>
          <w:sz w:val="24"/>
          <w:szCs w:val="24"/>
        </w:rPr>
        <w:t xml:space="preserve"> фигур и образов всадников в ор</w:t>
      </w:r>
      <w:r w:rsidRPr="0090654B">
        <w:rPr>
          <w:rFonts w:ascii="Times New Roman" w:hAnsi="Times New Roman" w:cs="Times New Roman"/>
          <w:sz w:val="24"/>
          <w:szCs w:val="24"/>
        </w:rPr>
        <w:t xml:space="preserve">наментах вышивки. Особенности традиционных орнаментов текстильных промыслов в разных регионах страны.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Позна</w:t>
      </w:r>
      <w:r w:rsidR="002B6344">
        <w:rPr>
          <w:rFonts w:ascii="Times New Roman" w:hAnsi="Times New Roman" w:cs="Times New Roman"/>
          <w:sz w:val="24"/>
          <w:szCs w:val="24"/>
        </w:rPr>
        <w:t>вательная деятельность и художе</w:t>
      </w:r>
      <w:r w:rsidRPr="0090654B">
        <w:rPr>
          <w:rFonts w:ascii="Times New Roman" w:hAnsi="Times New Roman" w:cs="Times New Roman"/>
          <w:sz w:val="24"/>
          <w:szCs w:val="24"/>
        </w:rPr>
        <w:t>ственное творчество: выполнение изображений традиционных праздничных костюмов; по</w:t>
      </w:r>
      <w:r w:rsidR="002B6344">
        <w:rPr>
          <w:rFonts w:ascii="Times New Roman" w:hAnsi="Times New Roman" w:cs="Times New Roman"/>
          <w:sz w:val="24"/>
          <w:szCs w:val="24"/>
        </w:rPr>
        <w:t>иск информации о народных празд</w:t>
      </w:r>
      <w:r w:rsidRPr="0090654B">
        <w:rPr>
          <w:rFonts w:ascii="Times New Roman" w:hAnsi="Times New Roman" w:cs="Times New Roman"/>
          <w:sz w:val="24"/>
          <w:szCs w:val="24"/>
        </w:rPr>
        <w:t>никах и праздничных обряд</w:t>
      </w:r>
      <w:r w:rsidR="002B6344">
        <w:rPr>
          <w:rFonts w:ascii="Times New Roman" w:hAnsi="Times New Roman" w:cs="Times New Roman"/>
          <w:sz w:val="24"/>
          <w:szCs w:val="24"/>
        </w:rPr>
        <w:t>ах; выполнение рисунков, декора</w:t>
      </w:r>
      <w:r w:rsidRPr="0090654B">
        <w:rPr>
          <w:rFonts w:ascii="Times New Roman" w:hAnsi="Times New Roman" w:cs="Times New Roman"/>
          <w:sz w:val="24"/>
          <w:szCs w:val="24"/>
        </w:rPr>
        <w:t>тивных изделий на тему традиций народных праздн</w:t>
      </w:r>
      <w:r w:rsidR="002B6344">
        <w:rPr>
          <w:rFonts w:ascii="Times New Roman" w:hAnsi="Times New Roman" w:cs="Times New Roman"/>
          <w:sz w:val="24"/>
          <w:szCs w:val="24"/>
        </w:rPr>
        <w:t>иков; орна</w:t>
      </w:r>
      <w:r w:rsidRPr="0090654B">
        <w:rPr>
          <w:rFonts w:ascii="Times New Roman" w:hAnsi="Times New Roman" w:cs="Times New Roman"/>
          <w:sz w:val="24"/>
          <w:szCs w:val="24"/>
        </w:rPr>
        <w:t>ментальное построение выши</w:t>
      </w:r>
      <w:r w:rsidR="00F010E0">
        <w:rPr>
          <w:rFonts w:ascii="Times New Roman" w:hAnsi="Times New Roman" w:cs="Times New Roman"/>
          <w:sz w:val="24"/>
          <w:szCs w:val="24"/>
        </w:rPr>
        <w:t>вки (трафарет</w:t>
      </w:r>
      <w:r w:rsidRPr="0090654B">
        <w:rPr>
          <w:rFonts w:ascii="Times New Roman" w:hAnsi="Times New Roman" w:cs="Times New Roman"/>
          <w:sz w:val="24"/>
          <w:szCs w:val="24"/>
        </w:rPr>
        <w:t xml:space="preserve">); импровизация по созданию народного праздничного костюма (коллаж, объёмная аппликация, бумажная пластика).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lastRenderedPageBreak/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экскурсия (виртуальная) во Всероссийский музей декоративного искусства в Москве, краеведческий музей своего региона; коллективная работа над панно «Народные праздники</w:t>
      </w:r>
      <w:r w:rsidR="001E732A">
        <w:rPr>
          <w:rFonts w:ascii="Times New Roman" w:hAnsi="Times New Roman" w:cs="Times New Roman"/>
          <w:sz w:val="24"/>
          <w:szCs w:val="24"/>
        </w:rPr>
        <w:t>»</w:t>
      </w:r>
      <w:r w:rsidRPr="009065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6F2F" w:rsidRDefault="0090654B" w:rsidP="002B6344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Раздел «Народные художественные промыслы»</w:t>
      </w:r>
      <w:r w:rsidR="002B6344" w:rsidRPr="002B6344">
        <w:rPr>
          <w:rFonts w:ascii="Times New Roman" w:hAnsi="Times New Roman" w:cs="Times New Roman"/>
          <w:b/>
          <w:sz w:val="24"/>
          <w:szCs w:val="24"/>
        </w:rPr>
        <w:t>.</w:t>
      </w:r>
      <w:r w:rsidRPr="002B6344"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r w:rsidRPr="0090654B">
        <w:rPr>
          <w:rFonts w:ascii="Times New Roman" w:hAnsi="Times New Roman" w:cs="Times New Roman"/>
          <w:sz w:val="24"/>
          <w:szCs w:val="24"/>
        </w:rPr>
        <w:t>: многооб</w:t>
      </w:r>
      <w:r w:rsidR="002B6344">
        <w:rPr>
          <w:rFonts w:ascii="Times New Roman" w:hAnsi="Times New Roman" w:cs="Times New Roman"/>
          <w:sz w:val="24"/>
          <w:szCs w:val="24"/>
        </w:rPr>
        <w:t>разие видов традиционных художе</w:t>
      </w:r>
      <w:r w:rsidRPr="0090654B">
        <w:rPr>
          <w:rFonts w:ascii="Times New Roman" w:hAnsi="Times New Roman" w:cs="Times New Roman"/>
          <w:sz w:val="24"/>
          <w:szCs w:val="24"/>
        </w:rPr>
        <w:t>ственных промыслов России.</w:t>
      </w:r>
      <w:r w:rsidR="002B6344">
        <w:rPr>
          <w:rFonts w:ascii="Times New Roman" w:hAnsi="Times New Roman" w:cs="Times New Roman"/>
          <w:sz w:val="24"/>
          <w:szCs w:val="24"/>
        </w:rPr>
        <w:t xml:space="preserve"> Роспись по дереву (Хохлома, Го</w:t>
      </w:r>
      <w:r w:rsidRPr="0090654B">
        <w:rPr>
          <w:rFonts w:ascii="Times New Roman" w:hAnsi="Times New Roman" w:cs="Times New Roman"/>
          <w:sz w:val="24"/>
          <w:szCs w:val="24"/>
        </w:rPr>
        <w:t>родец, Мезень). Разнообразие композиций и сюжетов. Роспись по металлу (</w:t>
      </w:r>
      <w:proofErr w:type="spellStart"/>
      <w:r w:rsidRPr="0090654B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90654B">
        <w:rPr>
          <w:rFonts w:ascii="Times New Roman" w:hAnsi="Times New Roman" w:cs="Times New Roman"/>
          <w:sz w:val="24"/>
          <w:szCs w:val="24"/>
        </w:rPr>
        <w:t>). Разнообразие форм подносов, цветового и композиционного решения</w:t>
      </w:r>
      <w:r w:rsidR="002B6344">
        <w:rPr>
          <w:rFonts w:ascii="Times New Roman" w:hAnsi="Times New Roman" w:cs="Times New Roman"/>
          <w:sz w:val="24"/>
          <w:szCs w:val="24"/>
        </w:rPr>
        <w:t xml:space="preserve"> росписей. Искусство лаковой жи</w:t>
      </w:r>
      <w:r w:rsidRPr="0090654B">
        <w:rPr>
          <w:rFonts w:ascii="Times New Roman" w:hAnsi="Times New Roman" w:cs="Times New Roman"/>
          <w:sz w:val="24"/>
          <w:szCs w:val="24"/>
        </w:rPr>
        <w:t xml:space="preserve">вописи: Палех, Федоскино, </w:t>
      </w:r>
      <w:proofErr w:type="gramStart"/>
      <w:r w:rsidRPr="0090654B">
        <w:rPr>
          <w:rFonts w:ascii="Times New Roman" w:hAnsi="Times New Roman" w:cs="Times New Roman"/>
          <w:sz w:val="24"/>
          <w:szCs w:val="24"/>
        </w:rPr>
        <w:t>Холуй</w:t>
      </w:r>
      <w:proofErr w:type="gramEnd"/>
      <w:r w:rsidRPr="0090654B">
        <w:rPr>
          <w:rFonts w:ascii="Times New Roman" w:hAnsi="Times New Roman" w:cs="Times New Roman"/>
          <w:sz w:val="24"/>
          <w:szCs w:val="24"/>
        </w:rPr>
        <w:t>, Мстёра. Традиционные древние образы в совре</w:t>
      </w:r>
      <w:r w:rsidR="002B6344">
        <w:rPr>
          <w:rFonts w:ascii="Times New Roman" w:hAnsi="Times New Roman" w:cs="Times New Roman"/>
          <w:sz w:val="24"/>
          <w:szCs w:val="24"/>
        </w:rPr>
        <w:t>менных игрушках народных промыс</w:t>
      </w:r>
      <w:r w:rsidRPr="0090654B">
        <w:rPr>
          <w:rFonts w:ascii="Times New Roman" w:hAnsi="Times New Roman" w:cs="Times New Roman"/>
          <w:sz w:val="24"/>
          <w:szCs w:val="24"/>
        </w:rPr>
        <w:t xml:space="preserve">лов. Особенности цветового строя, основные орнаментальные элементы росписи </w:t>
      </w:r>
      <w:proofErr w:type="spellStart"/>
      <w:r w:rsidRPr="0090654B">
        <w:rPr>
          <w:rFonts w:ascii="Times New Roman" w:hAnsi="Times New Roman" w:cs="Times New Roman"/>
          <w:sz w:val="24"/>
          <w:szCs w:val="24"/>
        </w:rPr>
        <w:t>филимоновской</w:t>
      </w:r>
      <w:proofErr w:type="spellEnd"/>
      <w:r w:rsidRPr="0090654B">
        <w:rPr>
          <w:rFonts w:ascii="Times New Roman" w:hAnsi="Times New Roman" w:cs="Times New Roman"/>
          <w:sz w:val="24"/>
          <w:szCs w:val="24"/>
        </w:rPr>
        <w:t>, дымков</w:t>
      </w:r>
      <w:r w:rsidR="001E732A">
        <w:rPr>
          <w:rFonts w:ascii="Times New Roman" w:hAnsi="Times New Roman" w:cs="Times New Roman"/>
          <w:sz w:val="24"/>
          <w:szCs w:val="24"/>
        </w:rPr>
        <w:t xml:space="preserve">ской, </w:t>
      </w:r>
      <w:proofErr w:type="spellStart"/>
      <w:r w:rsidR="001E732A">
        <w:rPr>
          <w:rFonts w:ascii="Times New Roman" w:hAnsi="Times New Roman" w:cs="Times New Roman"/>
          <w:sz w:val="24"/>
          <w:szCs w:val="24"/>
        </w:rPr>
        <w:t>каргопольс</w:t>
      </w:r>
      <w:r w:rsidRPr="0090654B">
        <w:rPr>
          <w:rFonts w:ascii="Times New Roman" w:hAnsi="Times New Roman" w:cs="Times New Roman"/>
          <w:sz w:val="24"/>
          <w:szCs w:val="24"/>
        </w:rPr>
        <w:t>кой</w:t>
      </w:r>
      <w:proofErr w:type="spellEnd"/>
      <w:r w:rsidRPr="0090654B">
        <w:rPr>
          <w:rFonts w:ascii="Times New Roman" w:hAnsi="Times New Roman" w:cs="Times New Roman"/>
          <w:sz w:val="24"/>
          <w:szCs w:val="24"/>
        </w:rPr>
        <w:t xml:space="preserve"> игрушки.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</w:t>
      </w:r>
      <w:r w:rsidR="002B6344">
        <w:rPr>
          <w:rFonts w:ascii="Times New Roman" w:hAnsi="Times New Roman" w:cs="Times New Roman"/>
          <w:sz w:val="24"/>
          <w:szCs w:val="24"/>
        </w:rPr>
        <w:t>тво: импровизация по мотивам ро</w:t>
      </w:r>
      <w:r w:rsidRPr="0090654B">
        <w:rPr>
          <w:rFonts w:ascii="Times New Roman" w:hAnsi="Times New Roman" w:cs="Times New Roman"/>
          <w:sz w:val="24"/>
          <w:szCs w:val="24"/>
        </w:rPr>
        <w:t>списи по дереву, по металлу; техника папье-маше и роспись изделия; поиск информации по игрушечному художественному промыслу и создание игр</w:t>
      </w:r>
      <w:r w:rsidR="001E732A">
        <w:rPr>
          <w:rFonts w:ascii="Times New Roman" w:hAnsi="Times New Roman" w:cs="Times New Roman"/>
          <w:sz w:val="24"/>
          <w:szCs w:val="24"/>
        </w:rPr>
        <w:t>ушек по мотивам народных промыс</w:t>
      </w:r>
      <w:r w:rsidRPr="0090654B">
        <w:rPr>
          <w:rFonts w:ascii="Times New Roman" w:hAnsi="Times New Roman" w:cs="Times New Roman"/>
          <w:sz w:val="24"/>
          <w:szCs w:val="24"/>
        </w:rPr>
        <w:t xml:space="preserve">лов (дымковской, </w:t>
      </w:r>
      <w:proofErr w:type="spellStart"/>
      <w:r w:rsidRPr="0090654B">
        <w:rPr>
          <w:rFonts w:ascii="Times New Roman" w:hAnsi="Times New Roman" w:cs="Times New Roman"/>
          <w:sz w:val="24"/>
          <w:szCs w:val="24"/>
        </w:rPr>
        <w:t>каргопольской</w:t>
      </w:r>
      <w:proofErr w:type="spellEnd"/>
      <w:r w:rsidRPr="009065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654B">
        <w:rPr>
          <w:rFonts w:ascii="Times New Roman" w:hAnsi="Times New Roman" w:cs="Times New Roman"/>
          <w:sz w:val="24"/>
          <w:szCs w:val="24"/>
        </w:rPr>
        <w:t>филимоновской</w:t>
      </w:r>
      <w:proofErr w:type="spellEnd"/>
      <w:r w:rsidRPr="0090654B">
        <w:rPr>
          <w:rFonts w:ascii="Times New Roman" w:hAnsi="Times New Roman" w:cs="Times New Roman"/>
          <w:sz w:val="24"/>
          <w:szCs w:val="24"/>
        </w:rPr>
        <w:t xml:space="preserve"> игрушек).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B6344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тво</w:t>
      </w:r>
      <w:r w:rsidR="001E732A">
        <w:rPr>
          <w:rFonts w:ascii="Times New Roman" w:hAnsi="Times New Roman" w:cs="Times New Roman"/>
          <w:sz w:val="24"/>
          <w:szCs w:val="24"/>
        </w:rPr>
        <w:t>рческая мастерская художника де</w:t>
      </w:r>
      <w:r w:rsidRPr="0090654B">
        <w:rPr>
          <w:rFonts w:ascii="Times New Roman" w:hAnsi="Times New Roman" w:cs="Times New Roman"/>
          <w:sz w:val="24"/>
          <w:szCs w:val="24"/>
        </w:rPr>
        <w:t xml:space="preserve">коративно-прикладного искусства, мастер-класс по работе в технике папье-маше, выставка. </w:t>
      </w:r>
    </w:p>
    <w:p w:rsidR="0090654B" w:rsidRPr="001E732A" w:rsidRDefault="0090654B" w:rsidP="001E732A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 xml:space="preserve">Раздел «Декоративно-прикладное искусство в культуре </w:t>
      </w:r>
      <w:r w:rsidR="001E732A" w:rsidRPr="001E732A">
        <w:rPr>
          <w:rFonts w:ascii="Times New Roman" w:hAnsi="Times New Roman" w:cs="Times New Roman"/>
          <w:b/>
          <w:sz w:val="24"/>
          <w:szCs w:val="24"/>
        </w:rPr>
        <w:t>раз</w:t>
      </w:r>
      <w:r w:rsidR="001E732A">
        <w:rPr>
          <w:rFonts w:ascii="Times New Roman" w:hAnsi="Times New Roman" w:cs="Times New Roman"/>
          <w:b/>
          <w:sz w:val="24"/>
          <w:szCs w:val="24"/>
        </w:rPr>
        <w:t xml:space="preserve">ных эпох и народов». </w:t>
      </w:r>
      <w:r w:rsidRPr="001E732A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90654B">
        <w:rPr>
          <w:rFonts w:ascii="Times New Roman" w:hAnsi="Times New Roman" w:cs="Times New Roman"/>
          <w:sz w:val="24"/>
          <w:szCs w:val="24"/>
        </w:rPr>
        <w:t>: характерн</w:t>
      </w:r>
      <w:r w:rsidR="001E732A">
        <w:rPr>
          <w:rFonts w:ascii="Times New Roman" w:hAnsi="Times New Roman" w:cs="Times New Roman"/>
          <w:sz w:val="24"/>
          <w:szCs w:val="24"/>
        </w:rPr>
        <w:t>ые признаки произведений декора</w:t>
      </w:r>
      <w:r w:rsidRPr="0090654B">
        <w:rPr>
          <w:rFonts w:ascii="Times New Roman" w:hAnsi="Times New Roman" w:cs="Times New Roman"/>
          <w:sz w:val="24"/>
          <w:szCs w:val="24"/>
        </w:rPr>
        <w:t>тивно-прикладного искусства, основные мотивы и символика орнаментов в культуре разных эпох. Характерные особенности одежды в культурах разных</w:t>
      </w:r>
      <w:r w:rsidR="001E732A">
        <w:rPr>
          <w:rFonts w:ascii="Times New Roman" w:hAnsi="Times New Roman" w:cs="Times New Roman"/>
          <w:sz w:val="24"/>
          <w:szCs w:val="24"/>
        </w:rPr>
        <w:t xml:space="preserve"> эпох и народов. Выражение обра</w:t>
      </w:r>
      <w:r w:rsidRPr="0090654B">
        <w:rPr>
          <w:rFonts w:ascii="Times New Roman" w:hAnsi="Times New Roman" w:cs="Times New Roman"/>
          <w:sz w:val="24"/>
          <w:szCs w:val="24"/>
        </w:rPr>
        <w:t xml:space="preserve">за человека, его положения </w:t>
      </w:r>
      <w:r w:rsidR="001E732A">
        <w:rPr>
          <w:rFonts w:ascii="Times New Roman" w:hAnsi="Times New Roman" w:cs="Times New Roman"/>
          <w:sz w:val="24"/>
          <w:szCs w:val="24"/>
        </w:rPr>
        <w:t>в обществе, характера деятельно</w:t>
      </w:r>
      <w:r w:rsidRPr="0090654B">
        <w:rPr>
          <w:rFonts w:ascii="Times New Roman" w:hAnsi="Times New Roman" w:cs="Times New Roman"/>
          <w:sz w:val="24"/>
          <w:szCs w:val="24"/>
        </w:rPr>
        <w:t>сти в его костюме и украш</w:t>
      </w:r>
      <w:r w:rsidR="001E732A">
        <w:rPr>
          <w:rFonts w:ascii="Times New Roman" w:hAnsi="Times New Roman" w:cs="Times New Roman"/>
          <w:sz w:val="24"/>
          <w:szCs w:val="24"/>
        </w:rPr>
        <w:t>ениях. Украшение жизненного про</w:t>
      </w:r>
      <w:r w:rsidRPr="0090654B">
        <w:rPr>
          <w:rFonts w:ascii="Times New Roman" w:hAnsi="Times New Roman" w:cs="Times New Roman"/>
          <w:sz w:val="24"/>
          <w:szCs w:val="24"/>
        </w:rPr>
        <w:t xml:space="preserve">странства (построек, интерьеров, предметов быта) в культуре разных эпох.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творчест</w:t>
      </w:r>
      <w:r w:rsidR="001E732A">
        <w:rPr>
          <w:rFonts w:ascii="Times New Roman" w:hAnsi="Times New Roman" w:cs="Times New Roman"/>
          <w:sz w:val="24"/>
          <w:szCs w:val="24"/>
        </w:rPr>
        <w:t>во: импровизация по созданию ко</w:t>
      </w:r>
      <w:r w:rsidRPr="0090654B">
        <w:rPr>
          <w:rFonts w:ascii="Times New Roman" w:hAnsi="Times New Roman" w:cs="Times New Roman"/>
          <w:sz w:val="24"/>
          <w:szCs w:val="24"/>
        </w:rPr>
        <w:t>стюмов и украшений разных</w:t>
      </w:r>
      <w:r w:rsidR="001E732A">
        <w:rPr>
          <w:rFonts w:ascii="Times New Roman" w:hAnsi="Times New Roman" w:cs="Times New Roman"/>
          <w:sz w:val="24"/>
          <w:szCs w:val="24"/>
        </w:rPr>
        <w:t xml:space="preserve"> эпох и народов в разных декора</w:t>
      </w:r>
      <w:r w:rsidRPr="0090654B">
        <w:rPr>
          <w:rFonts w:ascii="Times New Roman" w:hAnsi="Times New Roman" w:cs="Times New Roman"/>
          <w:sz w:val="24"/>
          <w:szCs w:val="24"/>
        </w:rPr>
        <w:t xml:space="preserve">тивных техниках; коллективная многофигурная композиция в исторических костюмах.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коллективная работа по организации выставки (костюмы, украше</w:t>
      </w:r>
      <w:r w:rsidR="001E732A">
        <w:rPr>
          <w:rFonts w:ascii="Times New Roman" w:hAnsi="Times New Roman" w:cs="Times New Roman"/>
          <w:sz w:val="24"/>
          <w:szCs w:val="24"/>
        </w:rPr>
        <w:t>ния)</w:t>
      </w:r>
      <w:r w:rsidR="00F010E0">
        <w:rPr>
          <w:rFonts w:ascii="Times New Roman" w:hAnsi="Times New Roman" w:cs="Times New Roman"/>
          <w:sz w:val="24"/>
          <w:szCs w:val="24"/>
        </w:rPr>
        <w:t xml:space="preserve">, </w:t>
      </w:r>
      <w:r w:rsidRPr="0090654B">
        <w:rPr>
          <w:rFonts w:ascii="Times New Roman" w:hAnsi="Times New Roman" w:cs="Times New Roman"/>
          <w:sz w:val="24"/>
          <w:szCs w:val="24"/>
        </w:rPr>
        <w:t xml:space="preserve">конкурс исторического костюма (работа в творческих группах). </w:t>
      </w:r>
    </w:p>
    <w:p w:rsidR="0090654B" w:rsidRDefault="0090654B" w:rsidP="001E732A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Раздел «Декоративно-при</w:t>
      </w:r>
      <w:r w:rsidR="001E732A" w:rsidRPr="001E732A">
        <w:rPr>
          <w:rFonts w:ascii="Times New Roman" w:hAnsi="Times New Roman" w:cs="Times New Roman"/>
          <w:b/>
          <w:sz w:val="24"/>
          <w:szCs w:val="24"/>
        </w:rPr>
        <w:t xml:space="preserve">кладное искусство в жизни современного человека». </w:t>
      </w:r>
      <w:r w:rsidRPr="001E732A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90654B">
        <w:rPr>
          <w:rFonts w:ascii="Times New Roman" w:hAnsi="Times New Roman" w:cs="Times New Roman"/>
          <w:sz w:val="24"/>
          <w:szCs w:val="24"/>
        </w:rPr>
        <w:t xml:space="preserve"> многообразие</w:t>
      </w:r>
      <w:r w:rsidR="001E732A">
        <w:rPr>
          <w:rFonts w:ascii="Times New Roman" w:hAnsi="Times New Roman" w:cs="Times New Roman"/>
          <w:sz w:val="24"/>
          <w:szCs w:val="24"/>
        </w:rPr>
        <w:t xml:space="preserve"> материалов и техник современно</w:t>
      </w:r>
      <w:r w:rsidRPr="0090654B">
        <w:rPr>
          <w:rFonts w:ascii="Times New Roman" w:hAnsi="Times New Roman" w:cs="Times New Roman"/>
          <w:sz w:val="24"/>
          <w:szCs w:val="24"/>
        </w:rPr>
        <w:t>го декоративно-прикладного</w:t>
      </w:r>
      <w:r w:rsidR="001E732A">
        <w:rPr>
          <w:rFonts w:ascii="Times New Roman" w:hAnsi="Times New Roman" w:cs="Times New Roman"/>
          <w:sz w:val="24"/>
          <w:szCs w:val="24"/>
        </w:rPr>
        <w:t xml:space="preserve"> искусства (художественная кера</w:t>
      </w:r>
      <w:r w:rsidRPr="0090654B">
        <w:rPr>
          <w:rFonts w:ascii="Times New Roman" w:hAnsi="Times New Roman" w:cs="Times New Roman"/>
          <w:sz w:val="24"/>
          <w:szCs w:val="24"/>
        </w:rPr>
        <w:t>мика, стекло, металл, гобеле</w:t>
      </w:r>
      <w:r w:rsidR="001E732A">
        <w:rPr>
          <w:rFonts w:ascii="Times New Roman" w:hAnsi="Times New Roman" w:cs="Times New Roman"/>
          <w:sz w:val="24"/>
          <w:szCs w:val="24"/>
        </w:rPr>
        <w:t>н, роспись по ткани, моделирова</w:t>
      </w:r>
      <w:r w:rsidRPr="0090654B">
        <w:rPr>
          <w:rFonts w:ascii="Times New Roman" w:hAnsi="Times New Roman" w:cs="Times New Roman"/>
          <w:sz w:val="24"/>
          <w:szCs w:val="24"/>
        </w:rPr>
        <w:t>ние одежды). Декоративные украшения предметов нашего быта и одежды. Декор на улицах</w:t>
      </w:r>
      <w:r w:rsidR="001E732A">
        <w:rPr>
          <w:rFonts w:ascii="Times New Roman" w:hAnsi="Times New Roman" w:cs="Times New Roman"/>
          <w:sz w:val="24"/>
          <w:szCs w:val="24"/>
        </w:rPr>
        <w:t xml:space="preserve"> и декор помещений; декор празд</w:t>
      </w:r>
      <w:r w:rsidRPr="0090654B">
        <w:rPr>
          <w:rFonts w:ascii="Times New Roman" w:hAnsi="Times New Roman" w:cs="Times New Roman"/>
          <w:sz w:val="24"/>
          <w:szCs w:val="24"/>
        </w:rPr>
        <w:t xml:space="preserve">ничный и повседневный. Праздничное оформление школы.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Поз</w:t>
      </w:r>
      <w:r w:rsidR="001E732A">
        <w:rPr>
          <w:rFonts w:ascii="Times New Roman" w:hAnsi="Times New Roman" w:cs="Times New Roman"/>
          <w:sz w:val="24"/>
          <w:szCs w:val="24"/>
        </w:rPr>
        <w:t>навательная деятельность и худо</w:t>
      </w:r>
      <w:r w:rsidRPr="0090654B">
        <w:rPr>
          <w:rFonts w:ascii="Times New Roman" w:hAnsi="Times New Roman" w:cs="Times New Roman"/>
          <w:sz w:val="24"/>
          <w:szCs w:val="24"/>
        </w:rPr>
        <w:t xml:space="preserve">жественное творчество: создание произведений декоративного искусства в разных материалах и техниках (батик, </w:t>
      </w:r>
      <w:proofErr w:type="spellStart"/>
      <w:r w:rsidRPr="0090654B">
        <w:rPr>
          <w:rFonts w:ascii="Times New Roman" w:hAnsi="Times New Roman" w:cs="Times New Roman"/>
          <w:sz w:val="24"/>
          <w:szCs w:val="24"/>
        </w:rPr>
        <w:t>изонить,макраме</w:t>
      </w:r>
      <w:proofErr w:type="spellEnd"/>
      <w:r w:rsidRPr="0090654B">
        <w:rPr>
          <w:rFonts w:ascii="Times New Roman" w:hAnsi="Times New Roman" w:cs="Times New Roman"/>
          <w:sz w:val="24"/>
          <w:szCs w:val="24"/>
        </w:rPr>
        <w:t>, текстильные сув</w:t>
      </w:r>
      <w:r>
        <w:rPr>
          <w:rFonts w:ascii="Times New Roman" w:hAnsi="Times New Roman" w:cs="Times New Roman"/>
          <w:sz w:val="24"/>
          <w:szCs w:val="24"/>
        </w:rPr>
        <w:t xml:space="preserve">енирные куклы,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скрапбукинг</w:t>
      </w:r>
      <w:proofErr w:type="spellEnd"/>
      <w:r>
        <w:rPr>
          <w:rFonts w:ascii="Times New Roman" w:hAnsi="Times New Roman" w:cs="Times New Roman"/>
          <w:sz w:val="24"/>
          <w:szCs w:val="24"/>
        </w:rPr>
        <w:t>, па</w:t>
      </w:r>
      <w:r w:rsidRPr="0090654B">
        <w:rPr>
          <w:rFonts w:ascii="Times New Roman" w:hAnsi="Times New Roman" w:cs="Times New Roman"/>
          <w:sz w:val="24"/>
          <w:szCs w:val="24"/>
        </w:rPr>
        <w:t>пье-маше (декоративные украшения)</w:t>
      </w:r>
      <w:r w:rsidR="001E73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732A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="001E732A">
        <w:rPr>
          <w:rFonts w:ascii="Times New Roman" w:hAnsi="Times New Roman" w:cs="Times New Roman"/>
          <w:sz w:val="24"/>
          <w:szCs w:val="24"/>
        </w:rPr>
        <w:t>, лепка (кера</w:t>
      </w:r>
      <w:r w:rsidRPr="0090654B">
        <w:rPr>
          <w:rFonts w:ascii="Times New Roman" w:hAnsi="Times New Roman" w:cs="Times New Roman"/>
          <w:sz w:val="24"/>
          <w:szCs w:val="24"/>
        </w:rPr>
        <w:t xml:space="preserve">мика) и т. д.). </w:t>
      </w:r>
    </w:p>
    <w:p w:rsidR="00B46F2F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маст</w:t>
      </w:r>
      <w:r w:rsidR="001E732A">
        <w:rPr>
          <w:rFonts w:ascii="Times New Roman" w:hAnsi="Times New Roman" w:cs="Times New Roman"/>
          <w:sz w:val="24"/>
          <w:szCs w:val="24"/>
        </w:rPr>
        <w:t>ер-классы по работе в разных де</w:t>
      </w:r>
      <w:r w:rsidRPr="0090654B">
        <w:rPr>
          <w:rFonts w:ascii="Times New Roman" w:hAnsi="Times New Roman" w:cs="Times New Roman"/>
          <w:sz w:val="24"/>
          <w:szCs w:val="24"/>
        </w:rPr>
        <w:t>коративных техниках, художественно-творческая практика по разным видам декоративного и оформительского искусства, выставка</w:t>
      </w:r>
      <w:r w:rsidR="001E732A">
        <w:rPr>
          <w:rFonts w:ascii="Times New Roman" w:hAnsi="Times New Roman" w:cs="Times New Roman"/>
          <w:sz w:val="24"/>
          <w:szCs w:val="24"/>
        </w:rPr>
        <w:t>.</w:t>
      </w:r>
    </w:p>
    <w:p w:rsidR="00B46F2F" w:rsidRDefault="00B46F2F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0654B" w:rsidRPr="001E732A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 xml:space="preserve">МОДУЛЬ № 2 «ЖИВОПИСЬ, ГРАФИКА, СКУЛЬПТУРА»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Вводное занятие.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Общие с</w:t>
      </w:r>
      <w:r w:rsidR="001E732A">
        <w:rPr>
          <w:rFonts w:ascii="Times New Roman" w:hAnsi="Times New Roman" w:cs="Times New Roman"/>
          <w:sz w:val="24"/>
          <w:szCs w:val="24"/>
        </w:rPr>
        <w:t>ведения о видах искусства. Живо</w:t>
      </w:r>
      <w:r w:rsidRPr="0090654B">
        <w:rPr>
          <w:rFonts w:ascii="Times New Roman" w:hAnsi="Times New Roman" w:cs="Times New Roman"/>
          <w:sz w:val="24"/>
          <w:szCs w:val="24"/>
        </w:rPr>
        <w:t xml:space="preserve">писные, графические и скульптурные художественные материалы, их особые свойства. Приёмы работы и техники.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экскурсия (виртуальная) в Государственный музей изобразительных искусств имени А. С. Пушкина в Москве, в музей региона.</w:t>
      </w:r>
    </w:p>
    <w:p w:rsidR="0090654B" w:rsidRDefault="0090654B" w:rsidP="001E732A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Раздел «Язык изобрази</w:t>
      </w:r>
      <w:r w:rsidR="001E732A" w:rsidRPr="001E732A">
        <w:rPr>
          <w:rFonts w:ascii="Times New Roman" w:hAnsi="Times New Roman" w:cs="Times New Roman"/>
          <w:b/>
          <w:sz w:val="24"/>
          <w:szCs w:val="24"/>
        </w:rPr>
        <w:t>тельного искусства и его вырази</w:t>
      </w:r>
      <w:r w:rsidRPr="001E732A">
        <w:rPr>
          <w:rFonts w:ascii="Times New Roman" w:hAnsi="Times New Roman" w:cs="Times New Roman"/>
          <w:b/>
          <w:sz w:val="24"/>
          <w:szCs w:val="24"/>
        </w:rPr>
        <w:t>тельные средства» Содержание</w:t>
      </w:r>
      <w:r w:rsidRPr="0090654B">
        <w:rPr>
          <w:rFonts w:ascii="Times New Roman" w:hAnsi="Times New Roman" w:cs="Times New Roman"/>
          <w:sz w:val="24"/>
          <w:szCs w:val="24"/>
        </w:rPr>
        <w:t>. Рисунок. Виды рисунка: зарисовка, набросок, учебный рисунок и творческий рисунок. Навыки размещения рисунка на листе, выбор формата. Тон и тональные отношения. Ритм и ритмическая организация плоскости листа. Цвет как выразительное средство в изобразительном искусстве, понятие цветовых отношений, коло</w:t>
      </w:r>
      <w:r w:rsidR="001E732A">
        <w:rPr>
          <w:rFonts w:ascii="Times New Roman" w:hAnsi="Times New Roman" w:cs="Times New Roman"/>
          <w:sz w:val="24"/>
          <w:szCs w:val="24"/>
        </w:rPr>
        <w:t>рит в живописи. Композиция. Гра</w:t>
      </w:r>
      <w:r w:rsidRPr="0090654B">
        <w:rPr>
          <w:rFonts w:ascii="Times New Roman" w:hAnsi="Times New Roman" w:cs="Times New Roman"/>
          <w:sz w:val="24"/>
          <w:szCs w:val="24"/>
        </w:rPr>
        <w:t>фические и живописные т</w:t>
      </w:r>
      <w:r w:rsidR="001E732A">
        <w:rPr>
          <w:rFonts w:ascii="Times New Roman" w:hAnsi="Times New Roman" w:cs="Times New Roman"/>
          <w:sz w:val="24"/>
          <w:szCs w:val="24"/>
        </w:rPr>
        <w:t>ехники. Виды скульптуры и харак</w:t>
      </w:r>
      <w:r w:rsidRPr="0090654B">
        <w:rPr>
          <w:rFonts w:ascii="Times New Roman" w:hAnsi="Times New Roman" w:cs="Times New Roman"/>
          <w:sz w:val="24"/>
          <w:szCs w:val="24"/>
        </w:rPr>
        <w:t xml:space="preserve">тер материала в скульптуре. Статика и движение в скульптуре. Круглая скульптура. Произведения мелкой пластики. </w:t>
      </w:r>
    </w:p>
    <w:p w:rsidR="0090654B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proofErr w:type="gramStart"/>
      <w:r w:rsidRPr="001E732A">
        <w:rPr>
          <w:rFonts w:ascii="Times New Roman" w:hAnsi="Times New Roman" w:cs="Times New Roman"/>
          <w:b/>
          <w:sz w:val="24"/>
          <w:szCs w:val="24"/>
        </w:rPr>
        <w:t>.</w:t>
      </w:r>
      <w:r w:rsidRPr="0090654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0654B">
        <w:rPr>
          <w:rFonts w:ascii="Times New Roman" w:hAnsi="Times New Roman" w:cs="Times New Roman"/>
          <w:sz w:val="24"/>
          <w:szCs w:val="24"/>
        </w:rPr>
        <w:t>ознавательная деятельность и х</w:t>
      </w:r>
      <w:r w:rsidR="001E732A">
        <w:rPr>
          <w:rFonts w:ascii="Times New Roman" w:hAnsi="Times New Roman" w:cs="Times New Roman"/>
          <w:sz w:val="24"/>
          <w:szCs w:val="24"/>
        </w:rPr>
        <w:t>удоже</w:t>
      </w:r>
      <w:r w:rsidRPr="0090654B">
        <w:rPr>
          <w:rFonts w:ascii="Times New Roman" w:hAnsi="Times New Roman" w:cs="Times New Roman"/>
          <w:sz w:val="24"/>
          <w:szCs w:val="24"/>
        </w:rPr>
        <w:t>ственное творчество: изображ</w:t>
      </w:r>
      <w:r w:rsidR="001E732A">
        <w:rPr>
          <w:rFonts w:ascii="Times New Roman" w:hAnsi="Times New Roman" w:cs="Times New Roman"/>
          <w:sz w:val="24"/>
          <w:szCs w:val="24"/>
        </w:rPr>
        <w:t>ение форм растительного и живот</w:t>
      </w:r>
      <w:r w:rsidRPr="0090654B">
        <w:rPr>
          <w:rFonts w:ascii="Times New Roman" w:hAnsi="Times New Roman" w:cs="Times New Roman"/>
          <w:sz w:val="24"/>
          <w:szCs w:val="24"/>
        </w:rPr>
        <w:t>ного мира в графической и ж</w:t>
      </w:r>
      <w:r w:rsidR="001E732A">
        <w:rPr>
          <w:rFonts w:ascii="Times New Roman" w:hAnsi="Times New Roman" w:cs="Times New Roman"/>
          <w:sz w:val="24"/>
          <w:szCs w:val="24"/>
        </w:rPr>
        <w:t>ивописной техниках, рисунки про</w:t>
      </w:r>
      <w:r w:rsidRPr="0090654B">
        <w:rPr>
          <w:rFonts w:ascii="Times New Roman" w:hAnsi="Times New Roman" w:cs="Times New Roman"/>
          <w:sz w:val="24"/>
          <w:szCs w:val="24"/>
        </w:rPr>
        <w:t>стых предметов с заданными</w:t>
      </w:r>
      <w:r w:rsidR="001E732A">
        <w:rPr>
          <w:rFonts w:ascii="Times New Roman" w:hAnsi="Times New Roman" w:cs="Times New Roman"/>
          <w:sz w:val="24"/>
          <w:szCs w:val="24"/>
        </w:rPr>
        <w:t xml:space="preserve"> свойствами, изображение предме</w:t>
      </w:r>
      <w:r w:rsidRPr="0090654B">
        <w:rPr>
          <w:rFonts w:ascii="Times New Roman" w:hAnsi="Times New Roman" w:cs="Times New Roman"/>
          <w:sz w:val="24"/>
          <w:szCs w:val="24"/>
        </w:rPr>
        <w:t xml:space="preserve">тов в цвете с заданными свойствами, лепка животных, упражнения по выполнению набросков фигуры человека и лепка фигуры человека, упражнения по композиции и </w:t>
      </w:r>
      <w:proofErr w:type="spellStart"/>
      <w:r w:rsidRPr="0090654B">
        <w:rPr>
          <w:rFonts w:ascii="Times New Roman" w:hAnsi="Times New Roman" w:cs="Times New Roman"/>
          <w:sz w:val="24"/>
          <w:szCs w:val="24"/>
        </w:rPr>
        <w:t>цветоведению</w:t>
      </w:r>
      <w:proofErr w:type="spellEnd"/>
      <w:r w:rsidRPr="009065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10E0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ху</w:t>
      </w:r>
      <w:r w:rsidR="00F010E0">
        <w:rPr>
          <w:rFonts w:ascii="Times New Roman" w:hAnsi="Times New Roman" w:cs="Times New Roman"/>
          <w:sz w:val="24"/>
          <w:szCs w:val="24"/>
        </w:rPr>
        <w:t>дожественно-творческая практика</w:t>
      </w:r>
    </w:p>
    <w:p w:rsidR="0090654B" w:rsidRPr="001E732A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«Жанры изобразительного искусства» </w:t>
      </w:r>
    </w:p>
    <w:p w:rsidR="00B46F2F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Вводное занятие.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Жанров</w:t>
      </w:r>
      <w:r w:rsidR="001E732A">
        <w:rPr>
          <w:rFonts w:ascii="Times New Roman" w:hAnsi="Times New Roman" w:cs="Times New Roman"/>
          <w:sz w:val="24"/>
          <w:szCs w:val="24"/>
        </w:rPr>
        <w:t>ая система в изобразительном ис</w:t>
      </w:r>
      <w:r w:rsidRPr="0090654B">
        <w:rPr>
          <w:rFonts w:ascii="Times New Roman" w:hAnsi="Times New Roman" w:cs="Times New Roman"/>
          <w:sz w:val="24"/>
          <w:szCs w:val="24"/>
        </w:rPr>
        <w:t>кусстве. Предмет изображе</w:t>
      </w:r>
      <w:r w:rsidR="001E732A">
        <w:rPr>
          <w:rFonts w:ascii="Times New Roman" w:hAnsi="Times New Roman" w:cs="Times New Roman"/>
          <w:sz w:val="24"/>
          <w:szCs w:val="24"/>
        </w:rPr>
        <w:t>ния, сюжет и содержание произве</w:t>
      </w:r>
      <w:r w:rsidRPr="0090654B">
        <w:rPr>
          <w:rFonts w:ascii="Times New Roman" w:hAnsi="Times New Roman" w:cs="Times New Roman"/>
          <w:sz w:val="24"/>
          <w:szCs w:val="24"/>
        </w:rPr>
        <w:t>дения изобразительного искусства</w:t>
      </w:r>
    </w:p>
    <w:p w:rsidR="001E732A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экскурсия (виртуальная) в Государственную Третьяковскую га</w:t>
      </w:r>
      <w:r w:rsidR="001E732A">
        <w:rPr>
          <w:rFonts w:ascii="Times New Roman" w:hAnsi="Times New Roman" w:cs="Times New Roman"/>
          <w:sz w:val="24"/>
          <w:szCs w:val="24"/>
        </w:rPr>
        <w:t>лерею в Москве, в регио</w:t>
      </w:r>
      <w:r w:rsidRPr="0090654B">
        <w:rPr>
          <w:rFonts w:ascii="Times New Roman" w:hAnsi="Times New Roman" w:cs="Times New Roman"/>
          <w:sz w:val="24"/>
          <w:szCs w:val="24"/>
        </w:rPr>
        <w:t xml:space="preserve">нальный художественный музей. </w:t>
      </w:r>
    </w:p>
    <w:p w:rsidR="00B66FD1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732A">
        <w:rPr>
          <w:rFonts w:ascii="Times New Roman" w:hAnsi="Times New Roman" w:cs="Times New Roman"/>
          <w:b/>
          <w:sz w:val="24"/>
          <w:szCs w:val="24"/>
        </w:rPr>
        <w:t>Натюрморт.</w:t>
      </w:r>
      <w:r w:rsidRPr="0090654B">
        <w:rPr>
          <w:rFonts w:ascii="Times New Roman" w:hAnsi="Times New Roman" w:cs="Times New Roman"/>
          <w:sz w:val="24"/>
          <w:szCs w:val="24"/>
        </w:rPr>
        <w:t xml:space="preserve"> Творческий</w:t>
      </w:r>
      <w:r w:rsidR="00F010E0">
        <w:rPr>
          <w:rFonts w:ascii="Times New Roman" w:hAnsi="Times New Roman" w:cs="Times New Roman"/>
          <w:sz w:val="24"/>
          <w:szCs w:val="24"/>
        </w:rPr>
        <w:t xml:space="preserve"> натюрмо</w:t>
      </w:r>
      <w:proofErr w:type="gramStart"/>
      <w:r w:rsidR="00F010E0">
        <w:rPr>
          <w:rFonts w:ascii="Times New Roman" w:hAnsi="Times New Roman" w:cs="Times New Roman"/>
          <w:sz w:val="24"/>
          <w:szCs w:val="24"/>
        </w:rPr>
        <w:t>рт в гр</w:t>
      </w:r>
      <w:proofErr w:type="gramEnd"/>
      <w:r w:rsidR="00F010E0">
        <w:rPr>
          <w:rFonts w:ascii="Times New Roman" w:hAnsi="Times New Roman" w:cs="Times New Roman"/>
          <w:sz w:val="24"/>
          <w:szCs w:val="24"/>
        </w:rPr>
        <w:t>афике. Произведе</w:t>
      </w:r>
      <w:r w:rsidRPr="0090654B">
        <w:rPr>
          <w:rFonts w:ascii="Times New Roman" w:hAnsi="Times New Roman" w:cs="Times New Roman"/>
          <w:sz w:val="24"/>
          <w:szCs w:val="24"/>
        </w:rPr>
        <w:t>ния художников-графиков. Особенности графических техник. Смешанная техника. Живописное изображение натюрморта. Декоративный натюрморт.</w:t>
      </w:r>
    </w:p>
    <w:p w:rsidR="00B66FD1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Поз</w:t>
      </w:r>
      <w:r w:rsidR="00F010E0">
        <w:rPr>
          <w:rFonts w:ascii="Times New Roman" w:hAnsi="Times New Roman" w:cs="Times New Roman"/>
          <w:sz w:val="24"/>
          <w:szCs w:val="24"/>
        </w:rPr>
        <w:t>навательная деятельность и худо</w:t>
      </w:r>
      <w:r w:rsidRPr="0090654B">
        <w:rPr>
          <w:rFonts w:ascii="Times New Roman" w:hAnsi="Times New Roman" w:cs="Times New Roman"/>
          <w:sz w:val="24"/>
          <w:szCs w:val="24"/>
        </w:rPr>
        <w:t>жественное творчество: рис</w:t>
      </w:r>
      <w:r w:rsidR="00F010E0">
        <w:rPr>
          <w:rFonts w:ascii="Times New Roman" w:hAnsi="Times New Roman" w:cs="Times New Roman"/>
          <w:sz w:val="24"/>
          <w:szCs w:val="24"/>
        </w:rPr>
        <w:t>унок натюрморта графическими ма</w:t>
      </w:r>
      <w:r w:rsidRPr="0090654B">
        <w:rPr>
          <w:rFonts w:ascii="Times New Roman" w:hAnsi="Times New Roman" w:cs="Times New Roman"/>
          <w:sz w:val="24"/>
          <w:szCs w:val="24"/>
        </w:rPr>
        <w:t>териалами с натуры или по</w:t>
      </w:r>
      <w:r w:rsidR="00F010E0">
        <w:rPr>
          <w:rFonts w:ascii="Times New Roman" w:hAnsi="Times New Roman" w:cs="Times New Roman"/>
          <w:sz w:val="24"/>
          <w:szCs w:val="24"/>
        </w:rPr>
        <w:t xml:space="preserve"> представлению, создание творче</w:t>
      </w:r>
      <w:r w:rsidRPr="0090654B">
        <w:rPr>
          <w:rFonts w:ascii="Times New Roman" w:hAnsi="Times New Roman" w:cs="Times New Roman"/>
          <w:sz w:val="24"/>
          <w:szCs w:val="24"/>
        </w:rPr>
        <w:t xml:space="preserve">ского натюрморта в разных графических техниках, создание живописного и декоративного натюрморта. </w:t>
      </w:r>
    </w:p>
    <w:p w:rsidR="00B66FD1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художественно-творческая практика; участие в выставке или конкурсе. </w:t>
      </w:r>
    </w:p>
    <w:p w:rsidR="00B66FD1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Портрет.</w:t>
      </w:r>
      <w:r w:rsidRPr="0090654B">
        <w:rPr>
          <w:rFonts w:ascii="Times New Roman" w:hAnsi="Times New Roman" w:cs="Times New Roman"/>
          <w:sz w:val="24"/>
          <w:szCs w:val="24"/>
        </w:rPr>
        <w:t xml:space="preserve"> Разнообразие графических средств в изображении образа человека. Графический портретный рисунок с натуры или по памяти. Портрет в скульптуре. Портрет в живописи. Опыт работы над созданием живописного портрета. Смешанная техника. </w:t>
      </w:r>
    </w:p>
    <w:p w:rsidR="00B66FD1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Поз</w:t>
      </w:r>
      <w:r w:rsidR="00F010E0">
        <w:rPr>
          <w:rFonts w:ascii="Times New Roman" w:hAnsi="Times New Roman" w:cs="Times New Roman"/>
          <w:sz w:val="24"/>
          <w:szCs w:val="24"/>
        </w:rPr>
        <w:t>навательная деятельность и худо</w:t>
      </w:r>
      <w:r w:rsidRPr="0090654B">
        <w:rPr>
          <w:rFonts w:ascii="Times New Roman" w:hAnsi="Times New Roman" w:cs="Times New Roman"/>
          <w:sz w:val="24"/>
          <w:szCs w:val="24"/>
        </w:rPr>
        <w:t>жественное творчество: выполнение портрета графическими и живописными материалами</w:t>
      </w:r>
      <w:r w:rsidR="00F010E0">
        <w:rPr>
          <w:rFonts w:ascii="Times New Roman" w:hAnsi="Times New Roman" w:cs="Times New Roman"/>
          <w:sz w:val="24"/>
          <w:szCs w:val="24"/>
        </w:rPr>
        <w:t>, создание портретного изображе</w:t>
      </w:r>
      <w:r w:rsidRPr="0090654B">
        <w:rPr>
          <w:rFonts w:ascii="Times New Roman" w:hAnsi="Times New Roman" w:cs="Times New Roman"/>
          <w:sz w:val="24"/>
          <w:szCs w:val="24"/>
        </w:rPr>
        <w:t>ния с помощью разных техн</w:t>
      </w:r>
      <w:r w:rsidR="00F010E0">
        <w:rPr>
          <w:rFonts w:ascii="Times New Roman" w:hAnsi="Times New Roman" w:cs="Times New Roman"/>
          <w:sz w:val="24"/>
          <w:szCs w:val="24"/>
        </w:rPr>
        <w:t>ик исполнения, работа над скуль</w:t>
      </w:r>
      <w:r w:rsidRPr="0090654B">
        <w:rPr>
          <w:rFonts w:ascii="Times New Roman" w:hAnsi="Times New Roman" w:cs="Times New Roman"/>
          <w:sz w:val="24"/>
          <w:szCs w:val="24"/>
        </w:rPr>
        <w:t xml:space="preserve">птурным портретом. </w:t>
      </w:r>
    </w:p>
    <w:p w:rsidR="00B66FD1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90654B">
        <w:rPr>
          <w:rFonts w:ascii="Times New Roman" w:hAnsi="Times New Roman" w:cs="Times New Roman"/>
          <w:sz w:val="24"/>
          <w:szCs w:val="24"/>
        </w:rPr>
        <w:t xml:space="preserve"> художественно-творческая практика; участие в выставке или конкурсе. </w:t>
      </w:r>
    </w:p>
    <w:p w:rsidR="00B66FD1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Пейзаж.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Правила пост</w:t>
      </w:r>
      <w:r w:rsidR="00F010E0">
        <w:rPr>
          <w:rFonts w:ascii="Times New Roman" w:hAnsi="Times New Roman" w:cs="Times New Roman"/>
          <w:sz w:val="24"/>
          <w:szCs w:val="24"/>
        </w:rPr>
        <w:t>роения линейной и воздушной пер</w:t>
      </w:r>
      <w:r w:rsidRPr="0090654B">
        <w:rPr>
          <w:rFonts w:ascii="Times New Roman" w:hAnsi="Times New Roman" w:cs="Times New Roman"/>
          <w:sz w:val="24"/>
          <w:szCs w:val="24"/>
        </w:rPr>
        <w:t>спективы в изображении пространства. Правила построения планов при изображении пейзажа. Особенности изображения разных состояний природы и её освещения. Представления о пленэрной живописи и коло</w:t>
      </w:r>
      <w:r w:rsidR="00F010E0">
        <w:rPr>
          <w:rFonts w:ascii="Times New Roman" w:hAnsi="Times New Roman" w:cs="Times New Roman"/>
          <w:sz w:val="24"/>
          <w:szCs w:val="24"/>
        </w:rPr>
        <w:t>ристической изменчивости состоя</w:t>
      </w:r>
      <w:r w:rsidRPr="0090654B">
        <w:rPr>
          <w:rFonts w:ascii="Times New Roman" w:hAnsi="Times New Roman" w:cs="Times New Roman"/>
          <w:sz w:val="24"/>
          <w:szCs w:val="24"/>
        </w:rPr>
        <w:t>ний природы. Графичес</w:t>
      </w:r>
      <w:r w:rsidR="00F010E0">
        <w:rPr>
          <w:rFonts w:ascii="Times New Roman" w:hAnsi="Times New Roman" w:cs="Times New Roman"/>
          <w:sz w:val="24"/>
          <w:szCs w:val="24"/>
        </w:rPr>
        <w:t>кий и живописный пейзажи. Город</w:t>
      </w:r>
      <w:r w:rsidRPr="0090654B">
        <w:rPr>
          <w:rFonts w:ascii="Times New Roman" w:hAnsi="Times New Roman" w:cs="Times New Roman"/>
          <w:sz w:val="24"/>
          <w:szCs w:val="24"/>
        </w:rPr>
        <w:t>ской пейзаж. Многообразие в понимании образа города. Опыт изображения городского пе</w:t>
      </w:r>
      <w:r w:rsidR="00F010E0">
        <w:rPr>
          <w:rFonts w:ascii="Times New Roman" w:hAnsi="Times New Roman" w:cs="Times New Roman"/>
          <w:sz w:val="24"/>
          <w:szCs w:val="24"/>
        </w:rPr>
        <w:t>йзажа. Линогравюра и другие тех</w:t>
      </w:r>
      <w:r w:rsidRPr="0090654B">
        <w:rPr>
          <w:rFonts w:ascii="Times New Roman" w:hAnsi="Times New Roman" w:cs="Times New Roman"/>
          <w:sz w:val="24"/>
          <w:szCs w:val="24"/>
        </w:rPr>
        <w:t>ники. Смешанная техника.</w:t>
      </w:r>
    </w:p>
    <w:p w:rsidR="00B66FD1" w:rsidRDefault="0090654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90654B">
        <w:rPr>
          <w:rFonts w:ascii="Times New Roman" w:hAnsi="Times New Roman" w:cs="Times New Roman"/>
          <w:sz w:val="24"/>
          <w:szCs w:val="24"/>
        </w:rPr>
        <w:t xml:space="preserve"> Поз</w:t>
      </w:r>
      <w:r w:rsidR="00F010E0">
        <w:rPr>
          <w:rFonts w:ascii="Times New Roman" w:hAnsi="Times New Roman" w:cs="Times New Roman"/>
          <w:sz w:val="24"/>
          <w:szCs w:val="24"/>
        </w:rPr>
        <w:t>навательная деятельность и худо</w:t>
      </w:r>
      <w:r w:rsidRPr="0090654B">
        <w:rPr>
          <w:rFonts w:ascii="Times New Roman" w:hAnsi="Times New Roman" w:cs="Times New Roman"/>
          <w:sz w:val="24"/>
          <w:szCs w:val="24"/>
        </w:rPr>
        <w:t>жественное творчество: соз</w:t>
      </w:r>
      <w:r w:rsidR="00F010E0">
        <w:rPr>
          <w:rFonts w:ascii="Times New Roman" w:hAnsi="Times New Roman" w:cs="Times New Roman"/>
          <w:sz w:val="24"/>
          <w:szCs w:val="24"/>
        </w:rPr>
        <w:t>дание композиционного живописно</w:t>
      </w:r>
      <w:r w:rsidRPr="0090654B">
        <w:rPr>
          <w:rFonts w:ascii="Times New Roman" w:hAnsi="Times New Roman" w:cs="Times New Roman"/>
          <w:sz w:val="24"/>
          <w:szCs w:val="24"/>
        </w:rPr>
        <w:t>го пейзажа Родины, живописное изображение различных состояний природы, графическая композиция на темы окружающей природы, изображение городского пейзажа в графической или живописной технике.</w:t>
      </w:r>
    </w:p>
    <w:p w:rsidR="00B66FD1" w:rsidRDefault="00B66FD1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B66FD1">
        <w:rPr>
          <w:rFonts w:ascii="Times New Roman" w:hAnsi="Times New Roman" w:cs="Times New Roman"/>
          <w:sz w:val="24"/>
          <w:szCs w:val="24"/>
        </w:rPr>
        <w:t xml:space="preserve"> художественно-творческая практика, участи</w:t>
      </w:r>
      <w:r w:rsidR="00F010E0">
        <w:rPr>
          <w:rFonts w:ascii="Times New Roman" w:hAnsi="Times New Roman" w:cs="Times New Roman"/>
          <w:sz w:val="24"/>
          <w:szCs w:val="24"/>
        </w:rPr>
        <w:t>е в выставке или конкурсе, муль</w:t>
      </w:r>
      <w:r w:rsidRPr="00B66FD1">
        <w:rPr>
          <w:rFonts w:ascii="Times New Roman" w:hAnsi="Times New Roman" w:cs="Times New Roman"/>
          <w:sz w:val="24"/>
          <w:szCs w:val="24"/>
        </w:rPr>
        <w:t xml:space="preserve">тимедийная выставка лучших работ на сайте школы. </w:t>
      </w:r>
    </w:p>
    <w:p w:rsidR="00B66FD1" w:rsidRDefault="00B66FD1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Бытовой жанр в изобразительном искусстве.</w:t>
      </w:r>
      <w:r w:rsidRPr="00B66FD1">
        <w:rPr>
          <w:rFonts w:ascii="Times New Roman" w:hAnsi="Times New Roman" w:cs="Times New Roman"/>
          <w:sz w:val="24"/>
          <w:szCs w:val="24"/>
        </w:rPr>
        <w:t xml:space="preserve"> Изображение труда и бытовой жизни людей в традициях искусства разных эпох. Жанровая картина к</w:t>
      </w:r>
      <w:r w:rsidR="00F010E0">
        <w:rPr>
          <w:rFonts w:ascii="Times New Roman" w:hAnsi="Times New Roman" w:cs="Times New Roman"/>
          <w:sz w:val="24"/>
          <w:szCs w:val="24"/>
        </w:rPr>
        <w:t>ак обобщение жизненных впечатле</w:t>
      </w:r>
      <w:r w:rsidRPr="00B66FD1">
        <w:rPr>
          <w:rFonts w:ascii="Times New Roman" w:hAnsi="Times New Roman" w:cs="Times New Roman"/>
          <w:sz w:val="24"/>
          <w:szCs w:val="24"/>
        </w:rPr>
        <w:t>ний художника. Тема, сюжет, содержание в жанровой картине. Смешанная техника.</w:t>
      </w:r>
    </w:p>
    <w:p w:rsidR="00B66FD1" w:rsidRDefault="00B66FD1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B66FD1">
        <w:rPr>
          <w:rFonts w:ascii="Times New Roman" w:hAnsi="Times New Roman" w:cs="Times New Roman"/>
          <w:sz w:val="24"/>
          <w:szCs w:val="24"/>
        </w:rPr>
        <w:t xml:space="preserve"> Поз</w:t>
      </w:r>
      <w:r w:rsidR="00F010E0">
        <w:rPr>
          <w:rFonts w:ascii="Times New Roman" w:hAnsi="Times New Roman" w:cs="Times New Roman"/>
          <w:sz w:val="24"/>
          <w:szCs w:val="24"/>
        </w:rPr>
        <w:t>навательная деятельность и худо</w:t>
      </w:r>
      <w:r w:rsidRPr="00B66FD1">
        <w:rPr>
          <w:rFonts w:ascii="Times New Roman" w:hAnsi="Times New Roman" w:cs="Times New Roman"/>
          <w:sz w:val="24"/>
          <w:szCs w:val="24"/>
        </w:rPr>
        <w:t xml:space="preserve">жественное творчество: работа над сюжетной композицией (детские игры, жанровые сценки из жизни). </w:t>
      </w:r>
    </w:p>
    <w:p w:rsidR="00B66FD1" w:rsidRDefault="00B66FD1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B66FD1">
        <w:rPr>
          <w:rFonts w:ascii="Times New Roman" w:hAnsi="Times New Roman" w:cs="Times New Roman"/>
          <w:sz w:val="24"/>
          <w:szCs w:val="24"/>
        </w:rPr>
        <w:t xml:space="preserve"> художественно-творческая практика, участие в выставке или конкурсе. </w:t>
      </w:r>
    </w:p>
    <w:p w:rsidR="00B66FD1" w:rsidRDefault="00B66FD1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Исторический жанр в из</w:t>
      </w:r>
      <w:r w:rsidR="00F010E0" w:rsidRPr="00F010E0">
        <w:rPr>
          <w:rFonts w:ascii="Times New Roman" w:hAnsi="Times New Roman" w:cs="Times New Roman"/>
          <w:b/>
          <w:sz w:val="24"/>
          <w:szCs w:val="24"/>
        </w:rPr>
        <w:t>образительном искусстве</w:t>
      </w:r>
      <w:r w:rsidR="00F010E0">
        <w:rPr>
          <w:rFonts w:ascii="Times New Roman" w:hAnsi="Times New Roman" w:cs="Times New Roman"/>
          <w:sz w:val="24"/>
          <w:szCs w:val="24"/>
        </w:rPr>
        <w:t>. Истори</w:t>
      </w:r>
      <w:r w:rsidRPr="00B66FD1">
        <w:rPr>
          <w:rFonts w:ascii="Times New Roman" w:hAnsi="Times New Roman" w:cs="Times New Roman"/>
          <w:sz w:val="24"/>
          <w:szCs w:val="24"/>
        </w:rPr>
        <w:t>ческая тема в искусстве как</w:t>
      </w:r>
      <w:r w:rsidR="00F010E0">
        <w:rPr>
          <w:rFonts w:ascii="Times New Roman" w:hAnsi="Times New Roman" w:cs="Times New Roman"/>
          <w:sz w:val="24"/>
          <w:szCs w:val="24"/>
        </w:rPr>
        <w:t xml:space="preserve"> изображение наиболее значитель</w:t>
      </w:r>
      <w:r w:rsidRPr="00B66FD1">
        <w:rPr>
          <w:rFonts w:ascii="Times New Roman" w:hAnsi="Times New Roman" w:cs="Times New Roman"/>
          <w:sz w:val="24"/>
          <w:szCs w:val="24"/>
        </w:rPr>
        <w:t>ных событий в жизни общества. Жанровые разновидности исторической картины в зав</w:t>
      </w:r>
      <w:r w:rsidR="00F010E0">
        <w:rPr>
          <w:rFonts w:ascii="Times New Roman" w:hAnsi="Times New Roman" w:cs="Times New Roman"/>
          <w:sz w:val="24"/>
          <w:szCs w:val="24"/>
        </w:rPr>
        <w:t>исимости от сюжета: сказочно-бы</w:t>
      </w:r>
      <w:r w:rsidRPr="00B66FD1">
        <w:rPr>
          <w:rFonts w:ascii="Times New Roman" w:hAnsi="Times New Roman" w:cs="Times New Roman"/>
          <w:sz w:val="24"/>
          <w:szCs w:val="24"/>
        </w:rPr>
        <w:t>линная и мифологическая картина, картина на библейские темы, батальная картина и др. Этапы работы художника над исторической картиной: идея и эскиз</w:t>
      </w:r>
      <w:r w:rsidR="00F010E0">
        <w:rPr>
          <w:rFonts w:ascii="Times New Roman" w:hAnsi="Times New Roman" w:cs="Times New Roman"/>
          <w:sz w:val="24"/>
          <w:szCs w:val="24"/>
        </w:rPr>
        <w:t>ы, сбор материала и рабо</w:t>
      </w:r>
      <w:r w:rsidRPr="00B66FD1">
        <w:rPr>
          <w:rFonts w:ascii="Times New Roman" w:hAnsi="Times New Roman" w:cs="Times New Roman"/>
          <w:sz w:val="24"/>
          <w:szCs w:val="24"/>
        </w:rPr>
        <w:t xml:space="preserve">та над этюдами, уточнения композиции в эскизах, картон композиции, работа над холстом. </w:t>
      </w:r>
    </w:p>
    <w:p w:rsidR="00B66FD1" w:rsidRDefault="00B66FD1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B66FD1">
        <w:rPr>
          <w:rFonts w:ascii="Times New Roman" w:hAnsi="Times New Roman" w:cs="Times New Roman"/>
          <w:sz w:val="24"/>
          <w:szCs w:val="24"/>
        </w:rPr>
        <w:t xml:space="preserve"> Поз</w:t>
      </w:r>
      <w:r w:rsidR="00F010E0">
        <w:rPr>
          <w:rFonts w:ascii="Times New Roman" w:hAnsi="Times New Roman" w:cs="Times New Roman"/>
          <w:sz w:val="24"/>
          <w:szCs w:val="24"/>
        </w:rPr>
        <w:t>навательная деятельность и худо</w:t>
      </w:r>
      <w:r w:rsidRPr="00B66FD1">
        <w:rPr>
          <w:rFonts w:ascii="Times New Roman" w:hAnsi="Times New Roman" w:cs="Times New Roman"/>
          <w:sz w:val="24"/>
          <w:szCs w:val="24"/>
        </w:rPr>
        <w:t>жественное творчество: поиск информации и сбор материала на тему выбранного исторического</w:t>
      </w:r>
      <w:r w:rsidR="00F010E0">
        <w:rPr>
          <w:rFonts w:ascii="Times New Roman" w:hAnsi="Times New Roman" w:cs="Times New Roman"/>
          <w:sz w:val="24"/>
          <w:szCs w:val="24"/>
        </w:rPr>
        <w:t xml:space="preserve"> события; работа над компози</w:t>
      </w:r>
      <w:r w:rsidRPr="00B66FD1">
        <w:rPr>
          <w:rFonts w:ascii="Times New Roman" w:hAnsi="Times New Roman" w:cs="Times New Roman"/>
          <w:sz w:val="24"/>
          <w:szCs w:val="24"/>
        </w:rPr>
        <w:t xml:space="preserve">цией по задуманному сюжету на историческую тему с опорой на собранный материал; создание сказочно-былинной картины в технике, отвечающей идее, замыслу; работа над сюжетной композицией. </w:t>
      </w:r>
    </w:p>
    <w:p w:rsidR="00B46F2F" w:rsidRDefault="00B66FD1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10E0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B66FD1">
        <w:rPr>
          <w:rFonts w:ascii="Times New Roman" w:hAnsi="Times New Roman" w:cs="Times New Roman"/>
          <w:sz w:val="24"/>
          <w:szCs w:val="24"/>
        </w:rPr>
        <w:t xml:space="preserve"> художественно-творчески</w:t>
      </w:r>
      <w:r w:rsidR="00F010E0">
        <w:rPr>
          <w:rFonts w:ascii="Times New Roman" w:hAnsi="Times New Roman" w:cs="Times New Roman"/>
          <w:sz w:val="24"/>
          <w:szCs w:val="24"/>
        </w:rPr>
        <w:t>й проект, ра</w:t>
      </w:r>
      <w:r w:rsidRPr="00B66FD1">
        <w:rPr>
          <w:rFonts w:ascii="Times New Roman" w:hAnsi="Times New Roman" w:cs="Times New Roman"/>
          <w:sz w:val="24"/>
          <w:szCs w:val="24"/>
        </w:rPr>
        <w:t>бота в творческих группах, у</w:t>
      </w:r>
      <w:r w:rsidR="00F010E0">
        <w:rPr>
          <w:rFonts w:ascii="Times New Roman" w:hAnsi="Times New Roman" w:cs="Times New Roman"/>
          <w:sz w:val="24"/>
          <w:szCs w:val="24"/>
        </w:rPr>
        <w:t>частие в выставке или конкурсе.</w:t>
      </w:r>
    </w:p>
    <w:p w:rsidR="005A0E5B" w:rsidRDefault="005A0E5B" w:rsidP="001B7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15" w:rsidRDefault="001B7E15" w:rsidP="005A0E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E1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 «</w:t>
      </w:r>
      <w:r w:rsidR="005A0E5B">
        <w:rPr>
          <w:rFonts w:ascii="Times New Roman" w:hAnsi="Times New Roman" w:cs="Times New Roman"/>
          <w:b/>
          <w:sz w:val="24"/>
          <w:szCs w:val="24"/>
        </w:rPr>
        <w:t>РАДУГА</w:t>
      </w:r>
      <w:r w:rsidRPr="001B7E1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324468" w:rsidRPr="001B7E15" w:rsidRDefault="00324468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446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324468">
        <w:rPr>
          <w:rFonts w:ascii="Times New Roman" w:hAnsi="Times New Roman" w:cs="Times New Roman"/>
          <w:b/>
          <w:sz w:val="24"/>
          <w:szCs w:val="24"/>
        </w:rPr>
        <w:t>.</w:t>
      </w:r>
      <w:r w:rsidR="00324468">
        <w:rPr>
          <w:rFonts w:ascii="Times New Roman" w:hAnsi="Times New Roman" w:cs="Times New Roman"/>
          <w:sz w:val="24"/>
          <w:szCs w:val="24"/>
        </w:rPr>
        <w:t>Р</w:t>
      </w:r>
      <w:r w:rsidRPr="00387DBC">
        <w:rPr>
          <w:rFonts w:ascii="Times New Roman" w:hAnsi="Times New Roman" w:cs="Times New Roman"/>
          <w:sz w:val="24"/>
          <w:szCs w:val="24"/>
        </w:rPr>
        <w:t>абочая программа внеурочной деятельности по изобразительному искусству направлена на активное лично</w:t>
      </w:r>
      <w:r w:rsidR="00324468">
        <w:rPr>
          <w:rFonts w:ascii="Times New Roman" w:hAnsi="Times New Roman" w:cs="Times New Roman"/>
          <w:sz w:val="24"/>
          <w:szCs w:val="24"/>
        </w:rPr>
        <w:t>ст</w:t>
      </w:r>
      <w:r w:rsidRPr="00387DBC">
        <w:rPr>
          <w:rFonts w:ascii="Times New Roman" w:hAnsi="Times New Roman" w:cs="Times New Roman"/>
          <w:sz w:val="24"/>
          <w:szCs w:val="24"/>
        </w:rPr>
        <w:t xml:space="preserve">ное развитие обучающихся, на приобщение их к российским традиционным духовным ценностям, на социализацию. Программа будет </w:t>
      </w:r>
      <w:r w:rsidRPr="00387DBC">
        <w:rPr>
          <w:rFonts w:ascii="Times New Roman" w:hAnsi="Times New Roman" w:cs="Times New Roman"/>
          <w:sz w:val="24"/>
          <w:szCs w:val="24"/>
        </w:rPr>
        <w:lastRenderedPageBreak/>
        <w:t>спосо</w:t>
      </w:r>
      <w:r w:rsidR="00324468">
        <w:rPr>
          <w:rFonts w:ascii="Times New Roman" w:hAnsi="Times New Roman" w:cs="Times New Roman"/>
          <w:sz w:val="24"/>
          <w:szCs w:val="24"/>
        </w:rPr>
        <w:t xml:space="preserve">бствовать достижению </w:t>
      </w:r>
      <w:proofErr w:type="gramStart"/>
      <w:r w:rsidR="00324468">
        <w:rPr>
          <w:rFonts w:ascii="Times New Roman" w:hAnsi="Times New Roman" w:cs="Times New Roman"/>
          <w:sz w:val="24"/>
          <w:szCs w:val="24"/>
        </w:rPr>
        <w:t>обучающими</w:t>
      </w:r>
      <w:r w:rsidRPr="00387DBC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 xml:space="preserve"> личностных результатов: формирование основ российской идентичности, ценностных установок и социально значимых качеств личности; духовно-нравственное развитие; мотивация к познанию и обучению; готовность к саморазвитию и активному участию в социально значимой деятельности. 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1. Патриотическое воспитание</w:t>
      </w:r>
      <w:proofErr w:type="gramStart"/>
      <w:r w:rsidR="00324468">
        <w:rPr>
          <w:rFonts w:ascii="Times New Roman" w:hAnsi="Times New Roman" w:cs="Times New Roman"/>
          <w:sz w:val="24"/>
          <w:szCs w:val="24"/>
        </w:rPr>
        <w:t>.</w:t>
      </w:r>
      <w:r w:rsidRPr="00387DB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>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</w:t>
      </w:r>
      <w:r w:rsidR="00324468">
        <w:rPr>
          <w:rFonts w:ascii="Times New Roman" w:hAnsi="Times New Roman" w:cs="Times New Roman"/>
          <w:sz w:val="24"/>
          <w:szCs w:val="24"/>
        </w:rPr>
        <w:t>й в произведениях искусства, по</w:t>
      </w:r>
      <w:r w:rsidRPr="00387DBC">
        <w:rPr>
          <w:rFonts w:ascii="Times New Roman" w:hAnsi="Times New Roman" w:cs="Times New Roman"/>
          <w:sz w:val="24"/>
          <w:szCs w:val="24"/>
        </w:rPr>
        <w:t>свящённых различным подх</w:t>
      </w:r>
      <w:r w:rsidR="00324468">
        <w:rPr>
          <w:rFonts w:ascii="Times New Roman" w:hAnsi="Times New Roman" w:cs="Times New Roman"/>
          <w:sz w:val="24"/>
          <w:szCs w:val="24"/>
        </w:rPr>
        <w:t>одам к изображению человека, ве</w:t>
      </w:r>
      <w:r w:rsidRPr="00387DBC">
        <w:rPr>
          <w:rFonts w:ascii="Times New Roman" w:hAnsi="Times New Roman" w:cs="Times New Roman"/>
          <w:sz w:val="24"/>
          <w:szCs w:val="24"/>
        </w:rPr>
        <w:t>ликим победам, торжественным и трагическим событиям, эпической и лирической красот</w:t>
      </w:r>
      <w:r w:rsidR="00324468">
        <w:rPr>
          <w:rFonts w:ascii="Times New Roman" w:hAnsi="Times New Roman" w:cs="Times New Roman"/>
          <w:sz w:val="24"/>
          <w:szCs w:val="24"/>
        </w:rPr>
        <w:t>е отечественного пейзажа. Патри</w:t>
      </w:r>
      <w:r w:rsidRPr="00387DBC">
        <w:rPr>
          <w:rFonts w:ascii="Times New Roman" w:hAnsi="Times New Roman" w:cs="Times New Roman"/>
          <w:sz w:val="24"/>
          <w:szCs w:val="24"/>
        </w:rPr>
        <w:t>отические чувства воспитываются через изучение истории народного искусства, его жи</w:t>
      </w:r>
      <w:r w:rsidR="00324468">
        <w:rPr>
          <w:rFonts w:ascii="Times New Roman" w:hAnsi="Times New Roman" w:cs="Times New Roman"/>
          <w:sz w:val="24"/>
          <w:szCs w:val="24"/>
        </w:rPr>
        <w:t>тейской мудрости и значения сим</w:t>
      </w:r>
      <w:r w:rsidRPr="00387DBC">
        <w:rPr>
          <w:rFonts w:ascii="Times New Roman" w:hAnsi="Times New Roman" w:cs="Times New Roman"/>
          <w:sz w:val="24"/>
          <w:szCs w:val="24"/>
        </w:rPr>
        <w:t>волических смыслов. Заняти</w:t>
      </w:r>
      <w:r w:rsidR="00324468">
        <w:rPr>
          <w:rFonts w:ascii="Times New Roman" w:hAnsi="Times New Roman" w:cs="Times New Roman"/>
          <w:sz w:val="24"/>
          <w:szCs w:val="24"/>
        </w:rPr>
        <w:t>я искусством воспитывают патрио</w:t>
      </w:r>
      <w:r w:rsidRPr="00387DBC">
        <w:rPr>
          <w:rFonts w:ascii="Times New Roman" w:hAnsi="Times New Roman" w:cs="Times New Roman"/>
          <w:sz w:val="24"/>
          <w:szCs w:val="24"/>
        </w:rPr>
        <w:t>тизм в процессе практическ</w:t>
      </w:r>
      <w:r w:rsidR="00324468">
        <w:rPr>
          <w:rFonts w:ascii="Times New Roman" w:hAnsi="Times New Roman" w:cs="Times New Roman"/>
          <w:sz w:val="24"/>
          <w:szCs w:val="24"/>
        </w:rPr>
        <w:t>ой художественно-творческой дея</w:t>
      </w:r>
      <w:r w:rsidRPr="00387DBC">
        <w:rPr>
          <w:rFonts w:ascii="Times New Roman" w:hAnsi="Times New Roman" w:cs="Times New Roman"/>
          <w:sz w:val="24"/>
          <w:szCs w:val="24"/>
        </w:rPr>
        <w:t xml:space="preserve">тельности </w:t>
      </w:r>
      <w:proofErr w:type="gramStart"/>
      <w:r w:rsidRPr="00387DB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>, к</w:t>
      </w:r>
      <w:r w:rsidR="00324468">
        <w:rPr>
          <w:rFonts w:ascii="Times New Roman" w:hAnsi="Times New Roman" w:cs="Times New Roman"/>
          <w:sz w:val="24"/>
          <w:szCs w:val="24"/>
        </w:rPr>
        <w:t>оторые учатся чувственно-эмоцио</w:t>
      </w:r>
      <w:r w:rsidRPr="00387DBC">
        <w:rPr>
          <w:rFonts w:ascii="Times New Roman" w:hAnsi="Times New Roman" w:cs="Times New Roman"/>
          <w:sz w:val="24"/>
          <w:szCs w:val="24"/>
        </w:rPr>
        <w:t xml:space="preserve">нальному восприятию и творческому созиданию — созданию художественного образа. 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2. Гражданское воспитание</w:t>
      </w:r>
      <w:r w:rsidR="00324468">
        <w:rPr>
          <w:rFonts w:ascii="Times New Roman" w:hAnsi="Times New Roman" w:cs="Times New Roman"/>
          <w:sz w:val="24"/>
          <w:szCs w:val="24"/>
        </w:rPr>
        <w:t>.</w:t>
      </w:r>
      <w:r w:rsidRPr="00387DBC">
        <w:rPr>
          <w:rFonts w:ascii="Times New Roman" w:hAnsi="Times New Roman" w:cs="Times New Roman"/>
          <w:sz w:val="24"/>
          <w:szCs w:val="24"/>
        </w:rPr>
        <w:t xml:space="preserve"> Программа курса внеурочн</w:t>
      </w:r>
      <w:r w:rsidR="00324468">
        <w:rPr>
          <w:rFonts w:ascii="Times New Roman" w:hAnsi="Times New Roman" w:cs="Times New Roman"/>
          <w:sz w:val="24"/>
          <w:szCs w:val="24"/>
        </w:rPr>
        <w:t>ой деятельности по изобразитель</w:t>
      </w:r>
      <w:r w:rsidRPr="00387DBC">
        <w:rPr>
          <w:rFonts w:ascii="Times New Roman" w:hAnsi="Times New Roman" w:cs="Times New Roman"/>
          <w:sz w:val="24"/>
          <w:szCs w:val="24"/>
        </w:rPr>
        <w:t xml:space="preserve">ному искусству направлена на активное приобщение </w:t>
      </w:r>
      <w:proofErr w:type="gramStart"/>
      <w:r w:rsidRPr="00387DB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 xml:space="preserve"> к ценностям отечест</w:t>
      </w:r>
      <w:r w:rsidR="00324468">
        <w:rPr>
          <w:rFonts w:ascii="Times New Roman" w:hAnsi="Times New Roman" w:cs="Times New Roman"/>
          <w:sz w:val="24"/>
          <w:szCs w:val="24"/>
        </w:rPr>
        <w:t>венной культуры. При этом реали</w:t>
      </w:r>
      <w:r w:rsidRPr="00387DBC">
        <w:rPr>
          <w:rFonts w:ascii="Times New Roman" w:hAnsi="Times New Roman" w:cs="Times New Roman"/>
          <w:sz w:val="24"/>
          <w:szCs w:val="24"/>
        </w:rPr>
        <w:t>зуются задачи социализации и гражданского воспитания школьника. Формируется чу</w:t>
      </w:r>
      <w:r w:rsidR="00324468">
        <w:rPr>
          <w:rFonts w:ascii="Times New Roman" w:hAnsi="Times New Roman" w:cs="Times New Roman"/>
          <w:sz w:val="24"/>
          <w:szCs w:val="24"/>
        </w:rPr>
        <w:t>вство личной причастности к жиз</w:t>
      </w:r>
      <w:r w:rsidRPr="00387DBC">
        <w:rPr>
          <w:rFonts w:ascii="Times New Roman" w:hAnsi="Times New Roman" w:cs="Times New Roman"/>
          <w:sz w:val="24"/>
          <w:szCs w:val="24"/>
        </w:rPr>
        <w:t>ни общества. Искусство рассматривается как особый язык, развивающий коммуникат</w:t>
      </w:r>
      <w:r w:rsidR="00324468">
        <w:rPr>
          <w:rFonts w:ascii="Times New Roman" w:hAnsi="Times New Roman" w:cs="Times New Roman"/>
          <w:sz w:val="24"/>
          <w:szCs w:val="24"/>
        </w:rPr>
        <w:t>ивные умения. Коллективные твор</w:t>
      </w:r>
      <w:r w:rsidRPr="00387DBC">
        <w:rPr>
          <w:rFonts w:ascii="Times New Roman" w:hAnsi="Times New Roman" w:cs="Times New Roman"/>
          <w:sz w:val="24"/>
          <w:szCs w:val="24"/>
        </w:rPr>
        <w:t>ческие работы, а также участие в общ</w:t>
      </w:r>
      <w:r w:rsidR="00324468">
        <w:rPr>
          <w:rFonts w:ascii="Times New Roman" w:hAnsi="Times New Roman" w:cs="Times New Roman"/>
          <w:sz w:val="24"/>
          <w:szCs w:val="24"/>
        </w:rPr>
        <w:t>их художественных про</w:t>
      </w:r>
      <w:r w:rsidRPr="00387DBC">
        <w:rPr>
          <w:rFonts w:ascii="Times New Roman" w:hAnsi="Times New Roman" w:cs="Times New Roman"/>
          <w:sz w:val="24"/>
          <w:szCs w:val="24"/>
        </w:rPr>
        <w:t>ектах создают условия для р</w:t>
      </w:r>
      <w:r w:rsidR="00324468">
        <w:rPr>
          <w:rFonts w:ascii="Times New Roman" w:hAnsi="Times New Roman" w:cs="Times New Roman"/>
          <w:sz w:val="24"/>
          <w:szCs w:val="24"/>
        </w:rPr>
        <w:t>азнообразной совместной деятель</w:t>
      </w:r>
      <w:r w:rsidRPr="00387DBC">
        <w:rPr>
          <w:rFonts w:ascii="Times New Roman" w:hAnsi="Times New Roman" w:cs="Times New Roman"/>
          <w:sz w:val="24"/>
          <w:szCs w:val="24"/>
        </w:rPr>
        <w:t xml:space="preserve">ности, способствуют пониманию другого, становлению чувства личной ответственности. 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3. Духовно-нравственное воспитание</w:t>
      </w:r>
      <w:r w:rsidR="00324468">
        <w:rPr>
          <w:rFonts w:ascii="Times New Roman" w:hAnsi="Times New Roman" w:cs="Times New Roman"/>
          <w:sz w:val="24"/>
          <w:szCs w:val="24"/>
        </w:rPr>
        <w:t>.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 искусстве воплощена духовная жизнь человечества, концентрирующая в себе эсте</w:t>
      </w:r>
      <w:r w:rsidR="00324468">
        <w:rPr>
          <w:rFonts w:ascii="Times New Roman" w:hAnsi="Times New Roman" w:cs="Times New Roman"/>
          <w:sz w:val="24"/>
          <w:szCs w:val="24"/>
        </w:rPr>
        <w:t>тический, художественный и нрав</w:t>
      </w:r>
      <w:r w:rsidRPr="00387DBC">
        <w:rPr>
          <w:rFonts w:ascii="Times New Roman" w:hAnsi="Times New Roman" w:cs="Times New Roman"/>
          <w:sz w:val="24"/>
          <w:szCs w:val="24"/>
        </w:rPr>
        <w:t>ственный мировой опыт, раскрытие которого составляет суть школьного предмета «Изобр</w:t>
      </w:r>
      <w:r w:rsidR="00324468">
        <w:rPr>
          <w:rFonts w:ascii="Times New Roman" w:hAnsi="Times New Roman" w:cs="Times New Roman"/>
          <w:sz w:val="24"/>
          <w:szCs w:val="24"/>
        </w:rPr>
        <w:t>азительное искусство» и внеуроч</w:t>
      </w:r>
      <w:r w:rsidRPr="00387DBC">
        <w:rPr>
          <w:rFonts w:ascii="Times New Roman" w:hAnsi="Times New Roman" w:cs="Times New Roman"/>
          <w:sz w:val="24"/>
          <w:szCs w:val="24"/>
        </w:rPr>
        <w:t>ной деятельности. Учебные задания направлены на развитие внутреннего мира школьника и в</w:t>
      </w:r>
      <w:r w:rsidR="00324468">
        <w:rPr>
          <w:rFonts w:ascii="Times New Roman" w:hAnsi="Times New Roman" w:cs="Times New Roman"/>
          <w:sz w:val="24"/>
          <w:szCs w:val="24"/>
        </w:rPr>
        <w:t>оспитание его эмоциональ</w:t>
      </w:r>
      <w:r w:rsidRPr="00387DBC">
        <w:rPr>
          <w:rFonts w:ascii="Times New Roman" w:hAnsi="Times New Roman" w:cs="Times New Roman"/>
          <w:sz w:val="24"/>
          <w:szCs w:val="24"/>
        </w:rPr>
        <w:t>но-образной, чувственной сф</w:t>
      </w:r>
      <w:r w:rsidR="00324468">
        <w:rPr>
          <w:rFonts w:ascii="Times New Roman" w:hAnsi="Times New Roman" w:cs="Times New Roman"/>
          <w:sz w:val="24"/>
          <w:szCs w:val="24"/>
        </w:rPr>
        <w:t>еры. Развитие творческого потен</w:t>
      </w:r>
      <w:r w:rsidRPr="00387DBC">
        <w:rPr>
          <w:rFonts w:ascii="Times New Roman" w:hAnsi="Times New Roman" w:cs="Times New Roman"/>
          <w:sz w:val="24"/>
          <w:szCs w:val="24"/>
        </w:rPr>
        <w:t>циала способствует росту са</w:t>
      </w:r>
      <w:r w:rsidR="00324468">
        <w:rPr>
          <w:rFonts w:ascii="Times New Roman" w:hAnsi="Times New Roman" w:cs="Times New Roman"/>
          <w:sz w:val="24"/>
          <w:szCs w:val="24"/>
        </w:rPr>
        <w:t>мосознания обучающегося, осозна</w:t>
      </w:r>
      <w:r w:rsidRPr="00387DBC">
        <w:rPr>
          <w:rFonts w:ascii="Times New Roman" w:hAnsi="Times New Roman" w:cs="Times New Roman"/>
          <w:sz w:val="24"/>
          <w:szCs w:val="24"/>
        </w:rPr>
        <w:t>нию себя как личности и чл</w:t>
      </w:r>
      <w:r w:rsidR="00324468">
        <w:rPr>
          <w:rFonts w:ascii="Times New Roman" w:hAnsi="Times New Roman" w:cs="Times New Roman"/>
          <w:sz w:val="24"/>
          <w:szCs w:val="24"/>
        </w:rPr>
        <w:t>ена общества. Ценностно-ориента</w:t>
      </w:r>
      <w:r w:rsidRPr="00387DBC">
        <w:rPr>
          <w:rFonts w:ascii="Times New Roman" w:hAnsi="Times New Roman" w:cs="Times New Roman"/>
          <w:sz w:val="24"/>
          <w:szCs w:val="24"/>
        </w:rPr>
        <w:t>ционная и коммуникативная деятельность на занятиях способствует освоению базовых ценностей — формированию отношения к миру, жизни, человеку, семье, труду, культуре как духовному богатству о</w:t>
      </w:r>
      <w:r w:rsidR="00324468">
        <w:rPr>
          <w:rFonts w:ascii="Times New Roman" w:hAnsi="Times New Roman" w:cs="Times New Roman"/>
          <w:sz w:val="24"/>
          <w:szCs w:val="24"/>
        </w:rPr>
        <w:t>бщества и важному условию ощуще</w:t>
      </w:r>
      <w:r w:rsidRPr="00387DBC">
        <w:rPr>
          <w:rFonts w:ascii="Times New Roman" w:hAnsi="Times New Roman" w:cs="Times New Roman"/>
          <w:sz w:val="24"/>
          <w:szCs w:val="24"/>
        </w:rPr>
        <w:t xml:space="preserve">ния человеком полноты проживаемой жизни. </w:t>
      </w:r>
    </w:p>
    <w:p w:rsidR="00B46F2F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4. Эстетическое воспитание</w:t>
      </w:r>
      <w:r w:rsidR="00324468">
        <w:rPr>
          <w:rFonts w:ascii="Times New Roman" w:hAnsi="Times New Roman" w:cs="Times New Roman"/>
          <w:sz w:val="24"/>
          <w:szCs w:val="24"/>
        </w:rPr>
        <w:t>.</w:t>
      </w:r>
      <w:r w:rsidRPr="00387DBC">
        <w:rPr>
          <w:rFonts w:ascii="Times New Roman" w:hAnsi="Times New Roman" w:cs="Times New Roman"/>
          <w:sz w:val="24"/>
          <w:szCs w:val="24"/>
        </w:rPr>
        <w:t xml:space="preserve"> Эстетическое воспитание — воспитание чувственной сферы обучающегося на основе всего спектра эстетических категорий: прекрасное и безобразное, трагическое и комическое, высокое и низменное. Искусство пон</w:t>
      </w:r>
      <w:r w:rsidR="00324468">
        <w:rPr>
          <w:rFonts w:ascii="Times New Roman" w:hAnsi="Times New Roman" w:cs="Times New Roman"/>
          <w:sz w:val="24"/>
          <w:szCs w:val="24"/>
        </w:rPr>
        <w:t>имается как воплощение в изобра</w:t>
      </w:r>
      <w:r w:rsidRPr="00387DBC">
        <w:rPr>
          <w:rFonts w:ascii="Times New Roman" w:hAnsi="Times New Roman" w:cs="Times New Roman"/>
          <w:sz w:val="24"/>
          <w:szCs w:val="24"/>
        </w:rPr>
        <w:t>жении и в создании предметно-пространственно</w:t>
      </w:r>
      <w:r w:rsidR="00324468">
        <w:rPr>
          <w:rFonts w:ascii="Times New Roman" w:hAnsi="Times New Roman" w:cs="Times New Roman"/>
          <w:sz w:val="24"/>
          <w:szCs w:val="24"/>
        </w:rPr>
        <w:t>й среды посто</w:t>
      </w:r>
      <w:r w:rsidRPr="00387DBC">
        <w:rPr>
          <w:rFonts w:ascii="Times New Roman" w:hAnsi="Times New Roman" w:cs="Times New Roman"/>
          <w:sz w:val="24"/>
          <w:szCs w:val="24"/>
        </w:rPr>
        <w:t>янного поиска идеалов, веры, надежд, представлений о добре и зле. Эстетическое восп</w:t>
      </w:r>
      <w:r w:rsidR="00324468">
        <w:rPr>
          <w:rFonts w:ascii="Times New Roman" w:hAnsi="Times New Roman" w:cs="Times New Roman"/>
          <w:sz w:val="24"/>
          <w:szCs w:val="24"/>
        </w:rPr>
        <w:t>итание является важнейшим компо</w:t>
      </w:r>
      <w:r w:rsidRPr="00387DBC">
        <w:rPr>
          <w:rFonts w:ascii="Times New Roman" w:hAnsi="Times New Roman" w:cs="Times New Roman"/>
          <w:sz w:val="24"/>
          <w:szCs w:val="24"/>
        </w:rPr>
        <w:t>нентом и условием развития социально значимых отношений школьников, способствуе</w:t>
      </w:r>
      <w:r w:rsidR="00324468">
        <w:rPr>
          <w:rFonts w:ascii="Times New Roman" w:hAnsi="Times New Roman" w:cs="Times New Roman"/>
          <w:sz w:val="24"/>
          <w:szCs w:val="24"/>
        </w:rPr>
        <w:t>т формированию ценностных ориен</w:t>
      </w:r>
      <w:r w:rsidRPr="00387DBC">
        <w:rPr>
          <w:rFonts w:ascii="Times New Roman" w:hAnsi="Times New Roman" w:cs="Times New Roman"/>
          <w:sz w:val="24"/>
          <w:szCs w:val="24"/>
        </w:rPr>
        <w:t>тиров в отношении к окружающим людям, стремлению к их пониманию, отношению к с</w:t>
      </w:r>
      <w:r w:rsidR="00324468">
        <w:rPr>
          <w:rFonts w:ascii="Times New Roman" w:hAnsi="Times New Roman" w:cs="Times New Roman"/>
          <w:sz w:val="24"/>
          <w:szCs w:val="24"/>
        </w:rPr>
        <w:t>емье, к мирной жизни как главно</w:t>
      </w:r>
      <w:r w:rsidRPr="00387DBC">
        <w:rPr>
          <w:rFonts w:ascii="Times New Roman" w:hAnsi="Times New Roman" w:cs="Times New Roman"/>
          <w:sz w:val="24"/>
          <w:szCs w:val="24"/>
        </w:rPr>
        <w:t xml:space="preserve">му принципу человеческого </w:t>
      </w:r>
      <w:r w:rsidR="00324468">
        <w:rPr>
          <w:rFonts w:ascii="Times New Roman" w:hAnsi="Times New Roman" w:cs="Times New Roman"/>
          <w:sz w:val="24"/>
          <w:szCs w:val="24"/>
        </w:rPr>
        <w:t xml:space="preserve">общежития, к самому себе как </w:t>
      </w:r>
      <w:proofErr w:type="spellStart"/>
      <w:r w:rsidR="00324468">
        <w:rPr>
          <w:rFonts w:ascii="Times New Roman" w:hAnsi="Times New Roman" w:cs="Times New Roman"/>
          <w:sz w:val="24"/>
          <w:szCs w:val="24"/>
        </w:rPr>
        <w:t>са</w:t>
      </w:r>
      <w:r w:rsidRPr="00387DBC">
        <w:rPr>
          <w:rFonts w:ascii="Times New Roman" w:hAnsi="Times New Roman" w:cs="Times New Roman"/>
          <w:sz w:val="24"/>
          <w:szCs w:val="24"/>
        </w:rPr>
        <w:t>мореализующейся</w:t>
      </w:r>
      <w:proofErr w:type="spellEnd"/>
      <w:r w:rsidRPr="00387DBC">
        <w:rPr>
          <w:rFonts w:ascii="Times New Roman" w:hAnsi="Times New Roman" w:cs="Times New Roman"/>
          <w:sz w:val="24"/>
          <w:szCs w:val="24"/>
        </w:rPr>
        <w:t xml:space="preserve"> и ответст</w:t>
      </w:r>
      <w:r w:rsidR="00324468">
        <w:rPr>
          <w:rFonts w:ascii="Times New Roman" w:hAnsi="Times New Roman" w:cs="Times New Roman"/>
          <w:sz w:val="24"/>
          <w:szCs w:val="24"/>
        </w:rPr>
        <w:t>венной личности, способной к по</w:t>
      </w:r>
      <w:r w:rsidRPr="00387DBC">
        <w:rPr>
          <w:rFonts w:ascii="Times New Roman" w:hAnsi="Times New Roman" w:cs="Times New Roman"/>
          <w:sz w:val="24"/>
          <w:szCs w:val="24"/>
        </w:rPr>
        <w:t>зитивному действию, к труду. Эстетическое воспи</w:t>
      </w:r>
      <w:r w:rsidR="00324468">
        <w:rPr>
          <w:rFonts w:ascii="Times New Roman" w:hAnsi="Times New Roman" w:cs="Times New Roman"/>
          <w:sz w:val="24"/>
          <w:szCs w:val="24"/>
        </w:rPr>
        <w:t>тание способ</w:t>
      </w:r>
      <w:r w:rsidRPr="00387DBC">
        <w:rPr>
          <w:rFonts w:ascii="Times New Roman" w:hAnsi="Times New Roman" w:cs="Times New Roman"/>
          <w:sz w:val="24"/>
          <w:szCs w:val="24"/>
        </w:rPr>
        <w:t>ствует формированию ценностного отношения к природе, труду, искусству, культурному наследию.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5. Ценности познавательной деятельности</w:t>
      </w:r>
      <w:r w:rsidR="00324468">
        <w:rPr>
          <w:rFonts w:ascii="Times New Roman" w:hAnsi="Times New Roman" w:cs="Times New Roman"/>
          <w:sz w:val="24"/>
          <w:szCs w:val="24"/>
        </w:rPr>
        <w:t>.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 процессе художественн</w:t>
      </w:r>
      <w:r w:rsidR="00324468">
        <w:rPr>
          <w:rFonts w:ascii="Times New Roman" w:hAnsi="Times New Roman" w:cs="Times New Roman"/>
          <w:sz w:val="24"/>
          <w:szCs w:val="24"/>
        </w:rPr>
        <w:t>ой деятельности на занятиях изо</w:t>
      </w:r>
      <w:r w:rsidRPr="00387DBC">
        <w:rPr>
          <w:rFonts w:ascii="Times New Roman" w:hAnsi="Times New Roman" w:cs="Times New Roman"/>
          <w:sz w:val="24"/>
          <w:szCs w:val="24"/>
        </w:rPr>
        <w:t>бразительным искусством ставятся задачи воспитания наб</w:t>
      </w:r>
      <w:r w:rsidR="00324468">
        <w:rPr>
          <w:rFonts w:ascii="Times New Roman" w:hAnsi="Times New Roman" w:cs="Times New Roman"/>
          <w:sz w:val="24"/>
          <w:szCs w:val="24"/>
        </w:rPr>
        <w:t>лю</w:t>
      </w:r>
      <w:r w:rsidRPr="00387DBC">
        <w:rPr>
          <w:rFonts w:ascii="Times New Roman" w:hAnsi="Times New Roman" w:cs="Times New Roman"/>
          <w:sz w:val="24"/>
          <w:szCs w:val="24"/>
        </w:rPr>
        <w:t>дательности — умений активно</w:t>
      </w:r>
      <w:r w:rsidR="00324468">
        <w:rPr>
          <w:rFonts w:ascii="Times New Roman" w:hAnsi="Times New Roman" w:cs="Times New Roman"/>
          <w:sz w:val="24"/>
          <w:szCs w:val="24"/>
        </w:rPr>
        <w:t>, т. е. в соответствии со специ</w:t>
      </w:r>
      <w:r w:rsidRPr="00387DBC">
        <w:rPr>
          <w:rFonts w:ascii="Times New Roman" w:hAnsi="Times New Roman" w:cs="Times New Roman"/>
          <w:sz w:val="24"/>
          <w:szCs w:val="24"/>
        </w:rPr>
        <w:t>альными установками, вид</w:t>
      </w:r>
      <w:r w:rsidR="00324468">
        <w:rPr>
          <w:rFonts w:ascii="Times New Roman" w:hAnsi="Times New Roman" w:cs="Times New Roman"/>
          <w:sz w:val="24"/>
          <w:szCs w:val="24"/>
        </w:rPr>
        <w:t>еть окружающий мир, воспитывает</w:t>
      </w:r>
      <w:r w:rsidRPr="00387DBC">
        <w:rPr>
          <w:rFonts w:ascii="Times New Roman" w:hAnsi="Times New Roman" w:cs="Times New Roman"/>
          <w:sz w:val="24"/>
          <w:szCs w:val="24"/>
        </w:rPr>
        <w:t>ся эмоционально окрашенный интерес к жизни. Навыки исследовательской деятель</w:t>
      </w:r>
      <w:r w:rsidR="00324468">
        <w:rPr>
          <w:rFonts w:ascii="Times New Roman" w:hAnsi="Times New Roman" w:cs="Times New Roman"/>
          <w:sz w:val="24"/>
          <w:szCs w:val="24"/>
        </w:rPr>
        <w:t>ности развиваются в процессе вы</w:t>
      </w:r>
      <w:r w:rsidRPr="00387DBC">
        <w:rPr>
          <w:rFonts w:ascii="Times New Roman" w:hAnsi="Times New Roman" w:cs="Times New Roman"/>
          <w:sz w:val="24"/>
          <w:szCs w:val="24"/>
        </w:rPr>
        <w:t>полнения различных заданий (в</w:t>
      </w:r>
      <w:r w:rsidR="00324468">
        <w:rPr>
          <w:rFonts w:ascii="Times New Roman" w:hAnsi="Times New Roman" w:cs="Times New Roman"/>
          <w:sz w:val="24"/>
          <w:szCs w:val="24"/>
        </w:rPr>
        <w:t xml:space="preserve"> том числе культурно-истори</w:t>
      </w:r>
      <w:r w:rsidRPr="00387DBC">
        <w:rPr>
          <w:rFonts w:ascii="Times New Roman" w:hAnsi="Times New Roman" w:cs="Times New Roman"/>
          <w:sz w:val="24"/>
          <w:szCs w:val="24"/>
        </w:rPr>
        <w:t>ческой направленности), пр</w:t>
      </w:r>
      <w:r w:rsidR="00324468">
        <w:rPr>
          <w:rFonts w:ascii="Times New Roman" w:hAnsi="Times New Roman" w:cs="Times New Roman"/>
          <w:sz w:val="24"/>
          <w:szCs w:val="24"/>
        </w:rPr>
        <w:t>оектов на занятиях изобразитель</w:t>
      </w:r>
      <w:r w:rsidRPr="00387DBC">
        <w:rPr>
          <w:rFonts w:ascii="Times New Roman" w:hAnsi="Times New Roman" w:cs="Times New Roman"/>
          <w:sz w:val="24"/>
          <w:szCs w:val="24"/>
        </w:rPr>
        <w:t xml:space="preserve">ным искусством. 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6. Экологическое воспитание</w:t>
      </w:r>
      <w:r w:rsidR="00324468">
        <w:rPr>
          <w:rFonts w:ascii="Times New Roman" w:hAnsi="Times New Roman" w:cs="Times New Roman"/>
          <w:sz w:val="24"/>
          <w:szCs w:val="24"/>
        </w:rPr>
        <w:t>.</w:t>
      </w:r>
      <w:r w:rsidRPr="00387DBC">
        <w:rPr>
          <w:rFonts w:ascii="Times New Roman" w:hAnsi="Times New Roman" w:cs="Times New Roman"/>
          <w:sz w:val="24"/>
          <w:szCs w:val="24"/>
        </w:rPr>
        <w:t xml:space="preserve"> Экологическая культура, осознание глобального характера экологических проблем, акт</w:t>
      </w:r>
      <w:r w:rsidR="00324468">
        <w:rPr>
          <w:rFonts w:ascii="Times New Roman" w:hAnsi="Times New Roman" w:cs="Times New Roman"/>
          <w:sz w:val="24"/>
          <w:szCs w:val="24"/>
        </w:rPr>
        <w:t>ивное неприятие действий, прино</w:t>
      </w:r>
      <w:r w:rsidRPr="00387DBC">
        <w:rPr>
          <w:rFonts w:ascii="Times New Roman" w:hAnsi="Times New Roman" w:cs="Times New Roman"/>
          <w:sz w:val="24"/>
          <w:szCs w:val="24"/>
        </w:rPr>
        <w:t>сящих вред окружающей сре</w:t>
      </w:r>
      <w:r w:rsidR="00324468">
        <w:rPr>
          <w:rFonts w:ascii="Times New Roman" w:hAnsi="Times New Roman" w:cs="Times New Roman"/>
          <w:sz w:val="24"/>
          <w:szCs w:val="24"/>
        </w:rPr>
        <w:t>де, воспитываются в процессе ху</w:t>
      </w:r>
      <w:r w:rsidRPr="00387DBC">
        <w:rPr>
          <w:rFonts w:ascii="Times New Roman" w:hAnsi="Times New Roman" w:cs="Times New Roman"/>
          <w:sz w:val="24"/>
          <w:szCs w:val="24"/>
        </w:rPr>
        <w:t>дожественно-эстетического наблюдения природы, а также её образа в произведениях</w:t>
      </w:r>
      <w:r w:rsidR="00324468">
        <w:rPr>
          <w:rFonts w:ascii="Times New Roman" w:hAnsi="Times New Roman" w:cs="Times New Roman"/>
          <w:sz w:val="24"/>
          <w:szCs w:val="24"/>
        </w:rPr>
        <w:t xml:space="preserve"> искусства и личной художествен</w:t>
      </w:r>
      <w:r w:rsidRPr="00387DBC">
        <w:rPr>
          <w:rFonts w:ascii="Times New Roman" w:hAnsi="Times New Roman" w:cs="Times New Roman"/>
          <w:sz w:val="24"/>
          <w:szCs w:val="24"/>
        </w:rPr>
        <w:t>но-творческой практике.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 xml:space="preserve"> 7. Трудовое воспитание</w:t>
      </w:r>
      <w:r w:rsidR="00324468">
        <w:rPr>
          <w:rFonts w:ascii="Times New Roman" w:hAnsi="Times New Roman" w:cs="Times New Roman"/>
          <w:sz w:val="24"/>
          <w:szCs w:val="24"/>
        </w:rPr>
        <w:t>.</w:t>
      </w:r>
      <w:r w:rsidRPr="00387DBC">
        <w:rPr>
          <w:rFonts w:ascii="Times New Roman" w:hAnsi="Times New Roman" w:cs="Times New Roman"/>
          <w:sz w:val="24"/>
          <w:szCs w:val="24"/>
        </w:rPr>
        <w:t xml:space="preserve"> Художественно-эстетическое развитие обучающихся обязательно должно осуществ</w:t>
      </w:r>
      <w:r w:rsidR="00324468">
        <w:rPr>
          <w:rFonts w:ascii="Times New Roman" w:hAnsi="Times New Roman" w:cs="Times New Roman"/>
          <w:sz w:val="24"/>
          <w:szCs w:val="24"/>
        </w:rPr>
        <w:t>ляться в процессе личной художе</w:t>
      </w:r>
      <w:r w:rsidRPr="00387DBC">
        <w:rPr>
          <w:rFonts w:ascii="Times New Roman" w:hAnsi="Times New Roman" w:cs="Times New Roman"/>
          <w:sz w:val="24"/>
          <w:szCs w:val="24"/>
        </w:rPr>
        <w:t>ственно-творческой деятельности, освоения художественных материалов и специфики кажд</w:t>
      </w:r>
      <w:r w:rsidR="00324468">
        <w:rPr>
          <w:rFonts w:ascii="Times New Roman" w:hAnsi="Times New Roman" w:cs="Times New Roman"/>
          <w:sz w:val="24"/>
          <w:szCs w:val="24"/>
        </w:rPr>
        <w:t>ого из них. Эта трудовая и смыс</w:t>
      </w:r>
      <w:r w:rsidRPr="00387DBC">
        <w:rPr>
          <w:rFonts w:ascii="Times New Roman" w:hAnsi="Times New Roman" w:cs="Times New Roman"/>
          <w:sz w:val="24"/>
          <w:szCs w:val="24"/>
        </w:rPr>
        <w:t>ловая деятельность формирует такие качества, как навыки практической (не теоретико-виртуальной) работы своими руками, умение преобразовать реальное жизненное пространство, меняя его оформление, создан</w:t>
      </w:r>
      <w:r w:rsidR="00324468">
        <w:rPr>
          <w:rFonts w:ascii="Times New Roman" w:hAnsi="Times New Roman" w:cs="Times New Roman"/>
          <w:sz w:val="24"/>
          <w:szCs w:val="24"/>
        </w:rPr>
        <w:t xml:space="preserve">ие </w:t>
      </w:r>
      <w:r w:rsidR="00324468">
        <w:rPr>
          <w:rFonts w:ascii="Times New Roman" w:hAnsi="Times New Roman" w:cs="Times New Roman"/>
          <w:sz w:val="24"/>
          <w:szCs w:val="24"/>
        </w:rPr>
        <w:lastRenderedPageBreak/>
        <w:t>реального творческого продук</w:t>
      </w:r>
      <w:r w:rsidRPr="00387DBC">
        <w:rPr>
          <w:rFonts w:ascii="Times New Roman" w:hAnsi="Times New Roman" w:cs="Times New Roman"/>
          <w:sz w:val="24"/>
          <w:szCs w:val="24"/>
        </w:rPr>
        <w:t>та в разных видах искусст</w:t>
      </w:r>
      <w:r w:rsidR="00324468">
        <w:rPr>
          <w:rFonts w:ascii="Times New Roman" w:hAnsi="Times New Roman" w:cs="Times New Roman"/>
          <w:sz w:val="24"/>
          <w:szCs w:val="24"/>
        </w:rPr>
        <w:t>ва. Воспитываются качества упор</w:t>
      </w:r>
      <w:r w:rsidRPr="00387DBC">
        <w:rPr>
          <w:rFonts w:ascii="Times New Roman" w:hAnsi="Times New Roman" w:cs="Times New Roman"/>
          <w:sz w:val="24"/>
          <w:szCs w:val="24"/>
        </w:rPr>
        <w:t xml:space="preserve">ства, стремление к результату, понимание эстетики трудовой деятельности. </w:t>
      </w:r>
      <w:proofErr w:type="gramStart"/>
      <w:r w:rsidRPr="00387DBC">
        <w:rPr>
          <w:rFonts w:ascii="Times New Roman" w:hAnsi="Times New Roman" w:cs="Times New Roman"/>
          <w:sz w:val="24"/>
          <w:szCs w:val="24"/>
        </w:rPr>
        <w:t xml:space="preserve">Обучающиеся учатся сотрудничать, участвовать в коллективной трудовой деятельности, работать в команде. </w:t>
      </w:r>
      <w:proofErr w:type="gramEnd"/>
    </w:p>
    <w:p w:rsidR="00B46F2F" w:rsidRDefault="00387DBC" w:rsidP="004A52AE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8. Воспитывающая предметно-эстетическая среда</w:t>
      </w:r>
      <w:r w:rsidR="00324468">
        <w:rPr>
          <w:rFonts w:ascii="Times New Roman" w:hAnsi="Times New Roman" w:cs="Times New Roman"/>
          <w:sz w:val="24"/>
          <w:szCs w:val="24"/>
        </w:rPr>
        <w:t>.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 процессе художественно</w:t>
      </w:r>
      <w:r w:rsidR="004A52AE">
        <w:rPr>
          <w:rFonts w:ascii="Times New Roman" w:hAnsi="Times New Roman" w:cs="Times New Roman"/>
          <w:sz w:val="24"/>
          <w:szCs w:val="24"/>
        </w:rPr>
        <w:t xml:space="preserve">-эстетического воспитания </w:t>
      </w:r>
      <w:proofErr w:type="gramStart"/>
      <w:r w:rsidR="004A52AE">
        <w:rPr>
          <w:rFonts w:ascii="Times New Roman" w:hAnsi="Times New Roman" w:cs="Times New Roman"/>
          <w:sz w:val="24"/>
          <w:szCs w:val="24"/>
        </w:rPr>
        <w:t>обуча</w:t>
      </w:r>
      <w:r w:rsidRPr="00387DBC">
        <w:rPr>
          <w:rFonts w:ascii="Times New Roman" w:hAnsi="Times New Roman" w:cs="Times New Roman"/>
          <w:sz w:val="24"/>
          <w:szCs w:val="24"/>
        </w:rPr>
        <w:t>ющихся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 xml:space="preserve"> имеет значение организация пространственной среды школы. При этом школьн</w:t>
      </w:r>
      <w:r w:rsidR="004A52AE">
        <w:rPr>
          <w:rFonts w:ascii="Times New Roman" w:hAnsi="Times New Roman" w:cs="Times New Roman"/>
          <w:sz w:val="24"/>
          <w:szCs w:val="24"/>
        </w:rPr>
        <w:t>ики должны быть активными участ</w:t>
      </w:r>
      <w:r w:rsidRPr="00387DBC">
        <w:rPr>
          <w:rFonts w:ascii="Times New Roman" w:hAnsi="Times New Roman" w:cs="Times New Roman"/>
          <w:sz w:val="24"/>
          <w:szCs w:val="24"/>
        </w:rPr>
        <w:t xml:space="preserve">никами (а не только потребителями) её создания, оформления пространства в соответствии </w:t>
      </w:r>
      <w:r w:rsidR="004A52AE">
        <w:rPr>
          <w:rFonts w:ascii="Times New Roman" w:hAnsi="Times New Roman" w:cs="Times New Roman"/>
          <w:sz w:val="24"/>
          <w:szCs w:val="24"/>
        </w:rPr>
        <w:t>с задачами образовательной орга</w:t>
      </w:r>
      <w:r w:rsidRPr="00387DBC">
        <w:rPr>
          <w:rFonts w:ascii="Times New Roman" w:hAnsi="Times New Roman" w:cs="Times New Roman"/>
          <w:sz w:val="24"/>
          <w:szCs w:val="24"/>
        </w:rPr>
        <w:t>низации, среды, календарными событиями школьной жизни. Эта деятельность обучающихся</w:t>
      </w:r>
      <w:r w:rsidR="004A52AE">
        <w:rPr>
          <w:rFonts w:ascii="Times New Roman" w:hAnsi="Times New Roman" w:cs="Times New Roman"/>
          <w:sz w:val="24"/>
          <w:szCs w:val="24"/>
        </w:rPr>
        <w:t xml:space="preserve">, как и сам </w:t>
      </w:r>
      <w:proofErr w:type="gramStart"/>
      <w:r w:rsidR="004A52AE">
        <w:rPr>
          <w:rFonts w:ascii="Times New Roman" w:hAnsi="Times New Roman" w:cs="Times New Roman"/>
          <w:sz w:val="24"/>
          <w:szCs w:val="24"/>
        </w:rPr>
        <w:t>образ</w:t>
      </w:r>
      <w:proofErr w:type="gramEnd"/>
      <w:r w:rsidR="004A52AE">
        <w:rPr>
          <w:rFonts w:ascii="Times New Roman" w:hAnsi="Times New Roman" w:cs="Times New Roman"/>
          <w:sz w:val="24"/>
          <w:szCs w:val="24"/>
        </w:rPr>
        <w:t xml:space="preserve"> предметно-про</w:t>
      </w:r>
      <w:r w:rsidRPr="00387DBC">
        <w:rPr>
          <w:rFonts w:ascii="Times New Roman" w:hAnsi="Times New Roman" w:cs="Times New Roman"/>
          <w:sz w:val="24"/>
          <w:szCs w:val="24"/>
        </w:rPr>
        <w:t>странственной среды школы,</w:t>
      </w:r>
      <w:r w:rsidR="004A52AE">
        <w:rPr>
          <w:rFonts w:ascii="Times New Roman" w:hAnsi="Times New Roman" w:cs="Times New Roman"/>
          <w:sz w:val="24"/>
          <w:szCs w:val="24"/>
        </w:rPr>
        <w:t xml:space="preserve"> оказывает активное воспитатель</w:t>
      </w:r>
      <w:r w:rsidRPr="00387DBC">
        <w:rPr>
          <w:rFonts w:ascii="Times New Roman" w:hAnsi="Times New Roman" w:cs="Times New Roman"/>
          <w:sz w:val="24"/>
          <w:szCs w:val="24"/>
        </w:rPr>
        <w:t>ное воздействие и влияет</w:t>
      </w:r>
      <w:r w:rsidR="004A52AE">
        <w:rPr>
          <w:rFonts w:ascii="Times New Roman" w:hAnsi="Times New Roman" w:cs="Times New Roman"/>
          <w:sz w:val="24"/>
          <w:szCs w:val="24"/>
        </w:rPr>
        <w:t xml:space="preserve"> на формирование позитивных цен</w:t>
      </w:r>
      <w:r w:rsidRPr="00387DBC">
        <w:rPr>
          <w:rFonts w:ascii="Times New Roman" w:hAnsi="Times New Roman" w:cs="Times New Roman"/>
          <w:sz w:val="24"/>
          <w:szCs w:val="24"/>
        </w:rPr>
        <w:t>ностных ориентиров и восприятие жизни.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7DB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87DBC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 xml:space="preserve"> В результате обучения в соответствии с примерной рабочей программой курса внеурочн</w:t>
      </w:r>
      <w:r w:rsidR="004A52AE">
        <w:rPr>
          <w:rFonts w:ascii="Times New Roman" w:hAnsi="Times New Roman" w:cs="Times New Roman"/>
          <w:sz w:val="24"/>
          <w:szCs w:val="24"/>
        </w:rPr>
        <w:t>ой деятельности формируются сле</w:t>
      </w:r>
      <w:r w:rsidRPr="00387DBC">
        <w:rPr>
          <w:rFonts w:ascii="Times New Roman" w:hAnsi="Times New Roman" w:cs="Times New Roman"/>
          <w:sz w:val="24"/>
          <w:szCs w:val="24"/>
        </w:rPr>
        <w:t xml:space="preserve">дующие </w:t>
      </w:r>
      <w:proofErr w:type="spellStart"/>
      <w:r w:rsidRPr="00387DB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87DBC">
        <w:rPr>
          <w:rFonts w:ascii="Times New Roman" w:hAnsi="Times New Roman" w:cs="Times New Roman"/>
          <w:sz w:val="24"/>
          <w:szCs w:val="24"/>
        </w:rPr>
        <w:t xml:space="preserve"> результаты.</w:t>
      </w:r>
    </w:p>
    <w:p w:rsidR="00387DBC" w:rsidRPr="00387DBC" w:rsidRDefault="00387DBC" w:rsidP="004A52AE">
      <w:pPr>
        <w:pStyle w:val="a3"/>
        <w:numPr>
          <w:ilvl w:val="0"/>
          <w:numId w:val="1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Овладение уни</w:t>
      </w:r>
      <w:r w:rsidR="004A52AE">
        <w:rPr>
          <w:rFonts w:ascii="Times New Roman" w:hAnsi="Times New Roman" w:cs="Times New Roman"/>
          <w:sz w:val="24"/>
          <w:szCs w:val="24"/>
        </w:rPr>
        <w:t>версальными познавательными дей</w:t>
      </w:r>
      <w:r w:rsidRPr="00387DBC">
        <w:rPr>
          <w:rFonts w:ascii="Times New Roman" w:hAnsi="Times New Roman" w:cs="Times New Roman"/>
          <w:sz w:val="24"/>
          <w:szCs w:val="24"/>
        </w:rPr>
        <w:t xml:space="preserve">ствиями </w:t>
      </w:r>
    </w:p>
    <w:p w:rsidR="00387DBC" w:rsidRDefault="00387DBC" w:rsidP="00BA0729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Формирование простран</w:t>
      </w:r>
      <w:r w:rsidR="004A52AE">
        <w:rPr>
          <w:rFonts w:ascii="Times New Roman" w:hAnsi="Times New Roman" w:cs="Times New Roman"/>
          <w:sz w:val="24"/>
          <w:szCs w:val="24"/>
        </w:rPr>
        <w:t xml:space="preserve">ственных представлений и сенсорных способностей: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сравнивать предметные и пространственные об</w:t>
      </w:r>
      <w:r w:rsidR="004A52AE">
        <w:rPr>
          <w:rFonts w:ascii="Times New Roman" w:hAnsi="Times New Roman" w:cs="Times New Roman"/>
          <w:sz w:val="24"/>
          <w:szCs w:val="24"/>
        </w:rPr>
        <w:t xml:space="preserve">ъекты по заданным основаниям;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характеризоват</w:t>
      </w:r>
      <w:r w:rsidR="004A52AE">
        <w:rPr>
          <w:rFonts w:ascii="Times New Roman" w:hAnsi="Times New Roman" w:cs="Times New Roman"/>
          <w:sz w:val="24"/>
          <w:szCs w:val="24"/>
        </w:rPr>
        <w:t xml:space="preserve">ь форму предмета, конструкции;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выявлять положение пр</w:t>
      </w:r>
      <w:r w:rsidR="004A52AE">
        <w:rPr>
          <w:rFonts w:ascii="Times New Roman" w:hAnsi="Times New Roman" w:cs="Times New Roman"/>
          <w:sz w:val="24"/>
          <w:szCs w:val="24"/>
        </w:rPr>
        <w:t xml:space="preserve">едметной формы в пространстве;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обобщат</w:t>
      </w:r>
      <w:r w:rsidR="004A52AE">
        <w:rPr>
          <w:rFonts w:ascii="Times New Roman" w:hAnsi="Times New Roman" w:cs="Times New Roman"/>
          <w:sz w:val="24"/>
          <w:szCs w:val="24"/>
        </w:rPr>
        <w:t xml:space="preserve">ь форму составной конструкции;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анализировать структуру </w:t>
      </w:r>
      <w:r w:rsidR="004A52AE">
        <w:rPr>
          <w:rFonts w:ascii="Times New Roman" w:hAnsi="Times New Roman" w:cs="Times New Roman"/>
          <w:sz w:val="24"/>
          <w:szCs w:val="24"/>
        </w:rPr>
        <w:t xml:space="preserve">предмета, конструкции, пространства, зрительного образа;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структурировать предм</w:t>
      </w:r>
      <w:r w:rsidR="004A52AE">
        <w:rPr>
          <w:rFonts w:ascii="Times New Roman" w:hAnsi="Times New Roman" w:cs="Times New Roman"/>
          <w:sz w:val="24"/>
          <w:szCs w:val="24"/>
        </w:rPr>
        <w:t xml:space="preserve">етно-пространственные явления;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сопоставлять пропорциональное соотношение частей внутри целого и предметов между со</w:t>
      </w:r>
      <w:r w:rsidR="004A52AE">
        <w:rPr>
          <w:rFonts w:ascii="Times New Roman" w:hAnsi="Times New Roman" w:cs="Times New Roman"/>
          <w:sz w:val="24"/>
          <w:szCs w:val="24"/>
        </w:rPr>
        <w:t xml:space="preserve">бой;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абстрагировать образ реальности в построении плоской или пространственной композиции</w:t>
      </w:r>
      <w:proofErr w:type="gramStart"/>
      <w:r w:rsidRPr="00387DBC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>азовые логические</w:t>
      </w:r>
      <w:r w:rsidR="004A52AE">
        <w:rPr>
          <w:rFonts w:ascii="Times New Roman" w:hAnsi="Times New Roman" w:cs="Times New Roman"/>
          <w:sz w:val="24"/>
          <w:szCs w:val="24"/>
        </w:rPr>
        <w:t xml:space="preserve"> и исследовательские действия: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выявлять и характеризо</w:t>
      </w:r>
      <w:r w:rsidR="004A52AE">
        <w:rPr>
          <w:rFonts w:ascii="Times New Roman" w:hAnsi="Times New Roman" w:cs="Times New Roman"/>
          <w:sz w:val="24"/>
          <w:szCs w:val="24"/>
        </w:rPr>
        <w:t xml:space="preserve">вать существенные признаки явлений художественной культуры;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сопоставлять, анализировать</w:t>
      </w:r>
      <w:r w:rsidR="004A52AE">
        <w:rPr>
          <w:rFonts w:ascii="Times New Roman" w:hAnsi="Times New Roman" w:cs="Times New Roman"/>
          <w:sz w:val="24"/>
          <w:szCs w:val="24"/>
        </w:rPr>
        <w:t>, сравнивать и оценивать с по</w:t>
      </w:r>
      <w:r w:rsidRPr="00387DBC">
        <w:rPr>
          <w:rFonts w:ascii="Times New Roman" w:hAnsi="Times New Roman" w:cs="Times New Roman"/>
          <w:sz w:val="24"/>
          <w:szCs w:val="24"/>
        </w:rPr>
        <w:t>зиций эстетических катего</w:t>
      </w:r>
      <w:r w:rsidR="004A52AE">
        <w:rPr>
          <w:rFonts w:ascii="Times New Roman" w:hAnsi="Times New Roman" w:cs="Times New Roman"/>
          <w:sz w:val="24"/>
          <w:szCs w:val="24"/>
        </w:rPr>
        <w:t xml:space="preserve">рий явления искусства и действительности;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классифицировать произв</w:t>
      </w:r>
      <w:r w:rsidR="004A52AE">
        <w:rPr>
          <w:rFonts w:ascii="Times New Roman" w:hAnsi="Times New Roman" w:cs="Times New Roman"/>
          <w:sz w:val="24"/>
          <w:szCs w:val="24"/>
        </w:rPr>
        <w:t>едения искусства по видам и, со</w:t>
      </w:r>
      <w:r w:rsidRPr="00387DBC">
        <w:rPr>
          <w:rFonts w:ascii="Times New Roman" w:hAnsi="Times New Roman" w:cs="Times New Roman"/>
          <w:sz w:val="24"/>
          <w:szCs w:val="24"/>
        </w:rPr>
        <w:t>ответственно</w:t>
      </w:r>
      <w:r w:rsidR="004A52AE">
        <w:rPr>
          <w:rFonts w:ascii="Times New Roman" w:hAnsi="Times New Roman" w:cs="Times New Roman"/>
          <w:sz w:val="24"/>
          <w:szCs w:val="24"/>
        </w:rPr>
        <w:t xml:space="preserve">, по назначению в жизни людей;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ставить и использовать в</w:t>
      </w:r>
      <w:r w:rsidR="004A52AE">
        <w:rPr>
          <w:rFonts w:ascii="Times New Roman" w:hAnsi="Times New Roman" w:cs="Times New Roman"/>
          <w:sz w:val="24"/>
          <w:szCs w:val="24"/>
        </w:rPr>
        <w:t xml:space="preserve">опросы как исследовательский инструмент познания;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вести исследовательскую работу по сбору информационног</w:t>
      </w:r>
      <w:r w:rsidR="004A52AE">
        <w:rPr>
          <w:rFonts w:ascii="Times New Roman" w:hAnsi="Times New Roman" w:cs="Times New Roman"/>
          <w:sz w:val="24"/>
          <w:szCs w:val="24"/>
        </w:rPr>
        <w:t>о материала по выбранной теме;</w:t>
      </w:r>
      <w:r w:rsidRPr="00387DBC">
        <w:rPr>
          <w:rFonts w:ascii="Times New Roman" w:hAnsi="Times New Roman" w:cs="Times New Roman"/>
          <w:sz w:val="24"/>
          <w:szCs w:val="24"/>
        </w:rPr>
        <w:t xml:space="preserve"> самостоятельно формули</w:t>
      </w:r>
      <w:r w:rsidR="004A52AE">
        <w:rPr>
          <w:rFonts w:ascii="Times New Roman" w:hAnsi="Times New Roman" w:cs="Times New Roman"/>
          <w:sz w:val="24"/>
          <w:szCs w:val="24"/>
        </w:rPr>
        <w:t>ровать выводы и обобщения по ре</w:t>
      </w:r>
      <w:r w:rsidRPr="00387DBC">
        <w:rPr>
          <w:rFonts w:ascii="Times New Roman" w:hAnsi="Times New Roman" w:cs="Times New Roman"/>
          <w:sz w:val="24"/>
          <w:szCs w:val="24"/>
        </w:rPr>
        <w:t>зультатам наблюдения или исследования, аргументированно защищать свои позиции. Работа с инфор</w:t>
      </w:r>
      <w:r w:rsidR="004A52AE">
        <w:rPr>
          <w:rFonts w:ascii="Times New Roman" w:hAnsi="Times New Roman" w:cs="Times New Roman"/>
          <w:sz w:val="24"/>
          <w:szCs w:val="24"/>
        </w:rPr>
        <w:t xml:space="preserve">мацией: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использовать различные методы, в том числе электронные технологии, для поиска и</w:t>
      </w:r>
      <w:r w:rsidR="004A52AE">
        <w:rPr>
          <w:rFonts w:ascii="Times New Roman" w:hAnsi="Times New Roman" w:cs="Times New Roman"/>
          <w:sz w:val="24"/>
          <w:szCs w:val="24"/>
        </w:rPr>
        <w:t xml:space="preserve"> отбора информации на основе образовательных задач;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использовать электронные образовательные ресурсы; 6 выбирать, анализировать, </w:t>
      </w:r>
      <w:r w:rsidR="004A52AE">
        <w:rPr>
          <w:rFonts w:ascii="Times New Roman" w:hAnsi="Times New Roman" w:cs="Times New Roman"/>
          <w:sz w:val="24"/>
          <w:szCs w:val="24"/>
        </w:rPr>
        <w:t>интерпретировать, обобщать и си</w:t>
      </w:r>
      <w:r w:rsidRPr="00387DBC">
        <w:rPr>
          <w:rFonts w:ascii="Times New Roman" w:hAnsi="Times New Roman" w:cs="Times New Roman"/>
          <w:sz w:val="24"/>
          <w:szCs w:val="24"/>
        </w:rPr>
        <w:t>стематизировать информа</w:t>
      </w:r>
      <w:r w:rsidR="004A52AE">
        <w:rPr>
          <w:rFonts w:ascii="Times New Roman" w:hAnsi="Times New Roman" w:cs="Times New Roman"/>
          <w:sz w:val="24"/>
          <w:szCs w:val="24"/>
        </w:rPr>
        <w:t>цию, представленную в произведе</w:t>
      </w:r>
      <w:r w:rsidRPr="00387DBC">
        <w:rPr>
          <w:rFonts w:ascii="Times New Roman" w:hAnsi="Times New Roman" w:cs="Times New Roman"/>
          <w:sz w:val="24"/>
          <w:szCs w:val="24"/>
        </w:rPr>
        <w:t>ниях искусства, в текстах; самостоятельно готовить информацию на заданную или выбранную тему и уметь по-р</w:t>
      </w:r>
      <w:r w:rsidR="004A52AE">
        <w:rPr>
          <w:rFonts w:ascii="Times New Roman" w:hAnsi="Times New Roman" w:cs="Times New Roman"/>
          <w:sz w:val="24"/>
          <w:szCs w:val="24"/>
        </w:rPr>
        <w:t>азному её представлять (в рисун</w:t>
      </w:r>
      <w:r w:rsidRPr="00387DBC">
        <w:rPr>
          <w:rFonts w:ascii="Times New Roman" w:hAnsi="Times New Roman" w:cs="Times New Roman"/>
          <w:sz w:val="24"/>
          <w:szCs w:val="24"/>
        </w:rPr>
        <w:t>ках и эскизах, тексте, та</w:t>
      </w:r>
      <w:r w:rsidR="004A52AE">
        <w:rPr>
          <w:rFonts w:ascii="Times New Roman" w:hAnsi="Times New Roman" w:cs="Times New Roman"/>
          <w:sz w:val="24"/>
          <w:szCs w:val="24"/>
        </w:rPr>
        <w:t>блицах, схемах, электронных пре</w:t>
      </w:r>
      <w:r w:rsidRPr="00387DBC">
        <w:rPr>
          <w:rFonts w:ascii="Times New Roman" w:hAnsi="Times New Roman" w:cs="Times New Roman"/>
          <w:sz w:val="24"/>
          <w:szCs w:val="24"/>
        </w:rPr>
        <w:t xml:space="preserve">зентациях). </w:t>
      </w:r>
    </w:p>
    <w:p w:rsidR="00387DBC" w:rsidRDefault="00387DBC" w:rsidP="004A52AE">
      <w:pPr>
        <w:pStyle w:val="a3"/>
        <w:numPr>
          <w:ilvl w:val="0"/>
          <w:numId w:val="11"/>
        </w:num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 xml:space="preserve">Овладение универсальными коммуникативными действиями </w:t>
      </w:r>
    </w:p>
    <w:p w:rsidR="00387DBC" w:rsidRDefault="00387DBC" w:rsidP="00BA0729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Понимать искусство в качестве особого языка общения — межличностного (автор — зритель), между пок</w:t>
      </w:r>
      <w:r w:rsidR="00916312">
        <w:rPr>
          <w:rFonts w:ascii="Times New Roman" w:hAnsi="Times New Roman" w:cs="Times New Roman"/>
          <w:sz w:val="24"/>
          <w:szCs w:val="24"/>
        </w:rPr>
        <w:t>олениями, меж</w:t>
      </w:r>
      <w:r w:rsidR="007827E5">
        <w:rPr>
          <w:rFonts w:ascii="Times New Roman" w:hAnsi="Times New Roman" w:cs="Times New Roman"/>
          <w:sz w:val="24"/>
          <w:szCs w:val="24"/>
        </w:rPr>
        <w:t xml:space="preserve">ду народами;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воспринимать и форму</w:t>
      </w:r>
      <w:r w:rsidR="00916312">
        <w:rPr>
          <w:rFonts w:ascii="Times New Roman" w:hAnsi="Times New Roman" w:cs="Times New Roman"/>
          <w:sz w:val="24"/>
          <w:szCs w:val="24"/>
        </w:rPr>
        <w:t>лировать суждения, выражать эмо</w:t>
      </w:r>
      <w:r w:rsidRPr="00387DBC">
        <w:rPr>
          <w:rFonts w:ascii="Times New Roman" w:hAnsi="Times New Roman" w:cs="Times New Roman"/>
          <w:sz w:val="24"/>
          <w:szCs w:val="24"/>
        </w:rPr>
        <w:t>ции в соответствии с це</w:t>
      </w:r>
      <w:r w:rsidR="00916312">
        <w:rPr>
          <w:rFonts w:ascii="Times New Roman" w:hAnsi="Times New Roman" w:cs="Times New Roman"/>
          <w:sz w:val="24"/>
          <w:szCs w:val="24"/>
        </w:rPr>
        <w:t>лями и условиями общения, разви</w:t>
      </w:r>
      <w:r w:rsidRPr="00387DBC">
        <w:rPr>
          <w:rFonts w:ascii="Times New Roman" w:hAnsi="Times New Roman" w:cs="Times New Roman"/>
          <w:sz w:val="24"/>
          <w:szCs w:val="24"/>
        </w:rPr>
        <w:t xml:space="preserve">вая способность к </w:t>
      </w:r>
      <w:proofErr w:type="spellStart"/>
      <w:r w:rsidRPr="00387DBC">
        <w:rPr>
          <w:rFonts w:ascii="Times New Roman" w:hAnsi="Times New Roman" w:cs="Times New Roman"/>
          <w:sz w:val="24"/>
          <w:szCs w:val="24"/>
        </w:rPr>
        <w:t>эмпати</w:t>
      </w:r>
      <w:r w:rsidR="0091631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16312">
        <w:rPr>
          <w:rFonts w:ascii="Times New Roman" w:hAnsi="Times New Roman" w:cs="Times New Roman"/>
          <w:sz w:val="24"/>
          <w:szCs w:val="24"/>
        </w:rPr>
        <w:t xml:space="preserve"> и опираясь на восприятие окру</w:t>
      </w:r>
      <w:r w:rsidR="007827E5">
        <w:rPr>
          <w:rFonts w:ascii="Times New Roman" w:hAnsi="Times New Roman" w:cs="Times New Roman"/>
          <w:sz w:val="24"/>
          <w:szCs w:val="24"/>
        </w:rPr>
        <w:t xml:space="preserve">жающих; </w:t>
      </w:r>
      <w:proofErr w:type="gramStart"/>
      <w:r w:rsidRPr="00387DBC">
        <w:rPr>
          <w:rFonts w:ascii="Times New Roman" w:hAnsi="Times New Roman" w:cs="Times New Roman"/>
          <w:sz w:val="24"/>
          <w:szCs w:val="24"/>
        </w:rPr>
        <w:t>вести диалог и участвовать в дискуссии, проявляя уважительное отношение к оппо</w:t>
      </w:r>
      <w:r w:rsidR="00916312">
        <w:rPr>
          <w:rFonts w:ascii="Times New Roman" w:hAnsi="Times New Roman" w:cs="Times New Roman"/>
          <w:sz w:val="24"/>
          <w:szCs w:val="24"/>
        </w:rPr>
        <w:t>нентам, сопоставлять свои сужде</w:t>
      </w:r>
      <w:r w:rsidRPr="00387DBC">
        <w:rPr>
          <w:rFonts w:ascii="Times New Roman" w:hAnsi="Times New Roman" w:cs="Times New Roman"/>
          <w:sz w:val="24"/>
          <w:szCs w:val="24"/>
        </w:rPr>
        <w:t>ния с суждениями участ</w:t>
      </w:r>
      <w:r w:rsidR="00916312">
        <w:rPr>
          <w:rFonts w:ascii="Times New Roman" w:hAnsi="Times New Roman" w:cs="Times New Roman"/>
          <w:sz w:val="24"/>
          <w:szCs w:val="24"/>
        </w:rPr>
        <w:t>ников общения, выявляя и коррек</w:t>
      </w:r>
      <w:r w:rsidRPr="00387DBC">
        <w:rPr>
          <w:rFonts w:ascii="Times New Roman" w:hAnsi="Times New Roman" w:cs="Times New Roman"/>
          <w:sz w:val="24"/>
          <w:szCs w:val="24"/>
        </w:rPr>
        <w:t>тно, доказательно отстаивая свои позиции в оценке и понимании обсуждаемого явления, находить общее решение и разрешать конфликты на основе об</w:t>
      </w:r>
      <w:r w:rsidR="007827E5">
        <w:rPr>
          <w:rFonts w:ascii="Times New Roman" w:hAnsi="Times New Roman" w:cs="Times New Roman"/>
          <w:sz w:val="24"/>
          <w:szCs w:val="24"/>
        </w:rPr>
        <w:t xml:space="preserve">щих позиций и учёта интересов;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публично представлять и о</w:t>
      </w:r>
      <w:r w:rsidR="00916312">
        <w:rPr>
          <w:rFonts w:ascii="Times New Roman" w:hAnsi="Times New Roman" w:cs="Times New Roman"/>
          <w:sz w:val="24"/>
          <w:szCs w:val="24"/>
        </w:rPr>
        <w:t>бъяснять результаты своего твор</w:t>
      </w:r>
      <w:r w:rsidRPr="00387DBC">
        <w:rPr>
          <w:rFonts w:ascii="Times New Roman" w:hAnsi="Times New Roman" w:cs="Times New Roman"/>
          <w:sz w:val="24"/>
          <w:szCs w:val="24"/>
        </w:rPr>
        <w:t>ческого, художественного или исследовательского опыт</w:t>
      </w:r>
      <w:r w:rsidR="007827E5">
        <w:rPr>
          <w:rFonts w:ascii="Times New Roman" w:hAnsi="Times New Roman" w:cs="Times New Roman"/>
          <w:sz w:val="24"/>
          <w:szCs w:val="24"/>
        </w:rPr>
        <w:t>а;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 xml:space="preserve"> взаимодействовать, сотрудничать в коллективной работе, принимать цель совмес</w:t>
      </w:r>
      <w:r w:rsidR="00916312">
        <w:rPr>
          <w:rFonts w:ascii="Times New Roman" w:hAnsi="Times New Roman" w:cs="Times New Roman"/>
          <w:sz w:val="24"/>
          <w:szCs w:val="24"/>
        </w:rPr>
        <w:t>тной деятельности и строить дей</w:t>
      </w:r>
      <w:r w:rsidRPr="00387DBC">
        <w:rPr>
          <w:rFonts w:ascii="Times New Roman" w:hAnsi="Times New Roman" w:cs="Times New Roman"/>
          <w:sz w:val="24"/>
          <w:szCs w:val="24"/>
        </w:rPr>
        <w:t xml:space="preserve">ствия по её достижению, </w:t>
      </w:r>
      <w:r w:rsidR="00916312">
        <w:rPr>
          <w:rFonts w:ascii="Times New Roman" w:hAnsi="Times New Roman" w:cs="Times New Roman"/>
          <w:sz w:val="24"/>
          <w:szCs w:val="24"/>
        </w:rPr>
        <w:t>договариваться, проявлять готов</w:t>
      </w:r>
      <w:r w:rsidRPr="00387DBC">
        <w:rPr>
          <w:rFonts w:ascii="Times New Roman" w:hAnsi="Times New Roman" w:cs="Times New Roman"/>
          <w:sz w:val="24"/>
          <w:szCs w:val="24"/>
        </w:rPr>
        <w:t>ность руководить, выпол</w:t>
      </w:r>
      <w:r w:rsidR="00916312">
        <w:rPr>
          <w:rFonts w:ascii="Times New Roman" w:hAnsi="Times New Roman" w:cs="Times New Roman"/>
          <w:sz w:val="24"/>
          <w:szCs w:val="24"/>
        </w:rPr>
        <w:t>нять поручения, подчиняться, от</w:t>
      </w:r>
      <w:r w:rsidRPr="00387DBC">
        <w:rPr>
          <w:rFonts w:ascii="Times New Roman" w:hAnsi="Times New Roman" w:cs="Times New Roman"/>
          <w:sz w:val="24"/>
          <w:szCs w:val="24"/>
        </w:rPr>
        <w:t xml:space="preserve">ветственно относиться к задачам, своей роли в достижении общего результата. </w:t>
      </w:r>
    </w:p>
    <w:p w:rsidR="00387DBC" w:rsidRDefault="00387DBC" w:rsidP="00916312">
      <w:pPr>
        <w:pStyle w:val="a3"/>
        <w:numPr>
          <w:ilvl w:val="0"/>
          <w:numId w:val="1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Овладение у</w:t>
      </w:r>
      <w:r w:rsidR="00916312">
        <w:rPr>
          <w:rFonts w:ascii="Times New Roman" w:hAnsi="Times New Roman" w:cs="Times New Roman"/>
          <w:sz w:val="24"/>
          <w:szCs w:val="24"/>
        </w:rPr>
        <w:t>ниверсальными регулятивными дей</w:t>
      </w:r>
      <w:r w:rsidRPr="00387DBC">
        <w:rPr>
          <w:rFonts w:ascii="Times New Roman" w:hAnsi="Times New Roman" w:cs="Times New Roman"/>
          <w:sz w:val="24"/>
          <w:szCs w:val="24"/>
        </w:rPr>
        <w:t xml:space="preserve">ствиями </w:t>
      </w:r>
    </w:p>
    <w:p w:rsidR="00B46F2F" w:rsidRPr="00387DBC" w:rsidRDefault="00916312" w:rsidP="00BA0729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осознавать или самосто</w:t>
      </w:r>
      <w:r>
        <w:rPr>
          <w:rFonts w:ascii="Times New Roman" w:hAnsi="Times New Roman" w:cs="Times New Roman"/>
          <w:sz w:val="24"/>
          <w:szCs w:val="24"/>
        </w:rPr>
        <w:t>ятельно формулировать цель и ре</w:t>
      </w:r>
      <w:r w:rsidR="00387DBC" w:rsidRPr="00387DBC">
        <w:rPr>
          <w:rFonts w:ascii="Times New Roman" w:hAnsi="Times New Roman" w:cs="Times New Roman"/>
          <w:sz w:val="24"/>
          <w:szCs w:val="24"/>
        </w:rPr>
        <w:t>зультат выполнения учебн</w:t>
      </w:r>
      <w:r>
        <w:rPr>
          <w:rFonts w:ascii="Times New Roman" w:hAnsi="Times New Roman" w:cs="Times New Roman"/>
          <w:sz w:val="24"/>
          <w:szCs w:val="24"/>
        </w:rPr>
        <w:t>ых задач, осознанно подчиняя по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ставленной </w:t>
      </w:r>
      <w:proofErr w:type="gramStart"/>
      <w:r w:rsidR="00387DBC" w:rsidRPr="00387DBC">
        <w:rPr>
          <w:rFonts w:ascii="Times New Roman" w:hAnsi="Times New Roman" w:cs="Times New Roman"/>
          <w:sz w:val="24"/>
          <w:szCs w:val="24"/>
        </w:rPr>
        <w:t>цели</w:t>
      </w:r>
      <w:proofErr w:type="gramEnd"/>
      <w:r w:rsidR="00387DBC" w:rsidRPr="00387DBC">
        <w:rPr>
          <w:rFonts w:ascii="Times New Roman" w:hAnsi="Times New Roman" w:cs="Times New Roman"/>
          <w:sz w:val="24"/>
          <w:szCs w:val="24"/>
        </w:rPr>
        <w:t xml:space="preserve"> совершаемые учебные действия, развивать мотивы и интере</w:t>
      </w:r>
      <w:r>
        <w:rPr>
          <w:rFonts w:ascii="Times New Roman" w:hAnsi="Times New Roman" w:cs="Times New Roman"/>
          <w:sz w:val="24"/>
          <w:szCs w:val="24"/>
        </w:rPr>
        <w:t xml:space="preserve">сы своей учебной деятельности;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планировать пути достижения поставленных ц</w:t>
      </w:r>
      <w:r>
        <w:rPr>
          <w:rFonts w:ascii="Times New Roman" w:hAnsi="Times New Roman" w:cs="Times New Roman"/>
          <w:sz w:val="24"/>
          <w:szCs w:val="24"/>
        </w:rPr>
        <w:t>елей, состав</w:t>
      </w:r>
      <w:r w:rsidR="00387DBC" w:rsidRPr="00387DBC">
        <w:rPr>
          <w:rFonts w:ascii="Times New Roman" w:hAnsi="Times New Roman" w:cs="Times New Roman"/>
          <w:sz w:val="24"/>
          <w:szCs w:val="24"/>
        </w:rPr>
        <w:t>лять алгоритм действий,</w:t>
      </w:r>
      <w:r>
        <w:rPr>
          <w:rFonts w:ascii="Times New Roman" w:hAnsi="Times New Roman" w:cs="Times New Roman"/>
          <w:sz w:val="24"/>
          <w:szCs w:val="24"/>
        </w:rPr>
        <w:t xml:space="preserve"> осознанно выбирать наиболее эф</w:t>
      </w:r>
      <w:r w:rsidR="00387DBC" w:rsidRPr="00387DBC">
        <w:rPr>
          <w:rFonts w:ascii="Times New Roman" w:hAnsi="Times New Roman" w:cs="Times New Roman"/>
          <w:sz w:val="24"/>
          <w:szCs w:val="24"/>
        </w:rPr>
        <w:t>фективные способы решения познавательных, ху</w:t>
      </w:r>
      <w:r>
        <w:rPr>
          <w:rFonts w:ascii="Times New Roman" w:hAnsi="Times New Roman" w:cs="Times New Roman"/>
          <w:sz w:val="24"/>
          <w:szCs w:val="24"/>
        </w:rPr>
        <w:t xml:space="preserve">дожественно-творческих задач;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уметь организовывать своё рабочее место для практической работы, сохраняя порядок и бережно относясь к использу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87DBC" w:rsidRPr="00387DBC">
        <w:rPr>
          <w:rFonts w:ascii="Times New Roman" w:hAnsi="Times New Roman" w:cs="Times New Roman"/>
          <w:sz w:val="24"/>
          <w:szCs w:val="24"/>
        </w:rPr>
        <w:t>мым материалам</w:t>
      </w:r>
    </w:p>
    <w:p w:rsidR="00387DBC" w:rsidRDefault="00916312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Самоконтроль: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соотносить свои действия с планируемыми результатами, осуществлять контроль с</w:t>
      </w:r>
      <w:r>
        <w:rPr>
          <w:rFonts w:ascii="Times New Roman" w:hAnsi="Times New Roman" w:cs="Times New Roman"/>
          <w:sz w:val="24"/>
          <w:szCs w:val="24"/>
        </w:rPr>
        <w:t xml:space="preserve">воей деятельности в процессе достижения результата;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владеть основами самоконтроля, рефлексии, самооценки на основе соответствующих целям крите</w:t>
      </w:r>
      <w:r>
        <w:rPr>
          <w:rFonts w:ascii="Times New Roman" w:hAnsi="Times New Roman" w:cs="Times New Roman"/>
          <w:sz w:val="24"/>
          <w:szCs w:val="24"/>
        </w:rPr>
        <w:t xml:space="preserve">риев. Эмоциональный интеллект: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</w:t>
      </w:r>
      <w:r w:rsidR="00387DBC" w:rsidRPr="00387DBC">
        <w:rPr>
          <w:rFonts w:ascii="Times New Roman" w:hAnsi="Times New Roman" w:cs="Times New Roman"/>
          <w:sz w:val="24"/>
          <w:szCs w:val="24"/>
        </w:rPr>
        <w:lastRenderedPageBreak/>
        <w:t>развивать способность управлять собственными эмоциями, стремит</w:t>
      </w:r>
      <w:r>
        <w:rPr>
          <w:rFonts w:ascii="Times New Roman" w:hAnsi="Times New Roman" w:cs="Times New Roman"/>
          <w:sz w:val="24"/>
          <w:szCs w:val="24"/>
        </w:rPr>
        <w:t xml:space="preserve">ься к пониманию эмоций других;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уметь рефлексировать </w:t>
      </w:r>
      <w:r>
        <w:rPr>
          <w:rFonts w:ascii="Times New Roman" w:hAnsi="Times New Roman" w:cs="Times New Roman"/>
          <w:sz w:val="24"/>
          <w:szCs w:val="24"/>
        </w:rPr>
        <w:t>эмоции как основание для художе</w:t>
      </w:r>
      <w:r w:rsidR="00387DBC" w:rsidRPr="00387DBC">
        <w:rPr>
          <w:rFonts w:ascii="Times New Roman" w:hAnsi="Times New Roman" w:cs="Times New Roman"/>
          <w:sz w:val="24"/>
          <w:szCs w:val="24"/>
        </w:rPr>
        <w:t>ственного восприятия искусства и собственной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художественной деятельности;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развивать свои эмпатически</w:t>
      </w:r>
      <w:r>
        <w:rPr>
          <w:rFonts w:ascii="Times New Roman" w:hAnsi="Times New Roman" w:cs="Times New Roman"/>
          <w:sz w:val="24"/>
          <w:szCs w:val="24"/>
        </w:rPr>
        <w:t>е способности, способность сопе</w:t>
      </w:r>
      <w:r w:rsidR="00387DBC" w:rsidRPr="00387DBC">
        <w:rPr>
          <w:rFonts w:ascii="Times New Roman" w:hAnsi="Times New Roman" w:cs="Times New Roman"/>
          <w:sz w:val="24"/>
          <w:szCs w:val="24"/>
        </w:rPr>
        <w:t>реживать, понимать нам</w:t>
      </w:r>
      <w:r>
        <w:rPr>
          <w:rFonts w:ascii="Times New Roman" w:hAnsi="Times New Roman" w:cs="Times New Roman"/>
          <w:sz w:val="24"/>
          <w:szCs w:val="24"/>
        </w:rPr>
        <w:t xml:space="preserve">ерения и переживания свои и других;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признавать</w:t>
      </w:r>
      <w:r>
        <w:rPr>
          <w:rFonts w:ascii="Times New Roman" w:hAnsi="Times New Roman" w:cs="Times New Roman"/>
          <w:sz w:val="24"/>
          <w:szCs w:val="24"/>
        </w:rPr>
        <w:t xml:space="preserve"> своё и чужое право на ошибку;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работать индивидуально </w:t>
      </w:r>
      <w:r>
        <w:rPr>
          <w:rFonts w:ascii="Times New Roman" w:hAnsi="Times New Roman" w:cs="Times New Roman"/>
          <w:sz w:val="24"/>
          <w:szCs w:val="24"/>
        </w:rPr>
        <w:t>и в группе; продуктивно участво</w:t>
      </w:r>
      <w:r w:rsidR="00387DBC" w:rsidRPr="00387DBC">
        <w:rPr>
          <w:rFonts w:ascii="Times New Roman" w:hAnsi="Times New Roman" w:cs="Times New Roman"/>
          <w:sz w:val="24"/>
          <w:szCs w:val="24"/>
        </w:rPr>
        <w:t>вать в учебном сотрудничестве, в совместной деятельности со сверстниками, с педаг</w:t>
      </w:r>
      <w:r>
        <w:rPr>
          <w:rFonts w:ascii="Times New Roman" w:hAnsi="Times New Roman" w:cs="Times New Roman"/>
          <w:sz w:val="24"/>
          <w:szCs w:val="24"/>
        </w:rPr>
        <w:t xml:space="preserve">огами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межвозрастном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взаимодей</w:t>
      </w:r>
      <w:r w:rsidR="00387DBC" w:rsidRPr="00387DBC">
        <w:rPr>
          <w:rFonts w:ascii="Times New Roman" w:hAnsi="Times New Roman" w:cs="Times New Roman"/>
          <w:sz w:val="24"/>
          <w:szCs w:val="24"/>
        </w:rPr>
        <w:t>ствии.</w:t>
      </w:r>
    </w:p>
    <w:p w:rsidR="00387DBC" w:rsidRP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7DBC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 xml:space="preserve">Предметные результаты сгруппированы по учебным модулям, характеризуют опыт обучающихся в художественно-творческой деятельности и отражают </w:t>
      </w:r>
      <w:proofErr w:type="spellStart"/>
      <w:r w:rsidRPr="00387DBC">
        <w:rPr>
          <w:rFonts w:ascii="Times New Roman" w:hAnsi="Times New Roman" w:cs="Times New Roman"/>
          <w:sz w:val="24"/>
          <w:szCs w:val="24"/>
        </w:rPr>
        <w:t>сфо</w:t>
      </w:r>
      <w:r w:rsidR="00916312">
        <w:rPr>
          <w:rFonts w:ascii="Times New Roman" w:hAnsi="Times New Roman" w:cs="Times New Roman"/>
          <w:sz w:val="24"/>
          <w:szCs w:val="24"/>
        </w:rPr>
        <w:t>рмированность</w:t>
      </w:r>
      <w:proofErr w:type="spellEnd"/>
      <w:r w:rsidR="00916312">
        <w:rPr>
          <w:rFonts w:ascii="Times New Roman" w:hAnsi="Times New Roman" w:cs="Times New Roman"/>
          <w:sz w:val="24"/>
          <w:szCs w:val="24"/>
        </w:rPr>
        <w:t xml:space="preserve"> умений в зависимо</w:t>
      </w:r>
      <w:r w:rsidRPr="00387DBC">
        <w:rPr>
          <w:rFonts w:ascii="Times New Roman" w:hAnsi="Times New Roman" w:cs="Times New Roman"/>
          <w:sz w:val="24"/>
          <w:szCs w:val="24"/>
        </w:rPr>
        <w:t xml:space="preserve">сти от содержания программы внеурочной деятельности. 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6312">
        <w:rPr>
          <w:rFonts w:ascii="Times New Roman" w:hAnsi="Times New Roman" w:cs="Times New Roman"/>
          <w:b/>
          <w:sz w:val="24"/>
          <w:szCs w:val="24"/>
        </w:rPr>
        <w:t>Модуль № 1 «Декоративно-прикладное и народное искусство»</w:t>
      </w:r>
      <w:r w:rsidR="00916312" w:rsidRPr="00916312">
        <w:rPr>
          <w:rFonts w:ascii="Times New Roman" w:hAnsi="Times New Roman" w:cs="Times New Roman"/>
          <w:b/>
          <w:sz w:val="24"/>
          <w:szCs w:val="24"/>
        </w:rPr>
        <w:t>:</w:t>
      </w:r>
      <w:r w:rsidRPr="00387DBC">
        <w:rPr>
          <w:rFonts w:ascii="Times New Roman" w:hAnsi="Times New Roman" w:cs="Times New Roman"/>
          <w:sz w:val="24"/>
          <w:szCs w:val="24"/>
        </w:rPr>
        <w:t xml:space="preserve">  знать о многообразии видов декоративно</w:t>
      </w:r>
      <w:r w:rsidR="00916312">
        <w:rPr>
          <w:rFonts w:ascii="Times New Roman" w:hAnsi="Times New Roman" w:cs="Times New Roman"/>
          <w:sz w:val="24"/>
          <w:szCs w:val="24"/>
        </w:rPr>
        <w:t>-прикладного ис</w:t>
      </w:r>
      <w:r w:rsidRPr="00387DBC">
        <w:rPr>
          <w:rFonts w:ascii="Times New Roman" w:hAnsi="Times New Roman" w:cs="Times New Roman"/>
          <w:sz w:val="24"/>
          <w:szCs w:val="24"/>
        </w:rPr>
        <w:t>кусства: народного, классического, совр</w:t>
      </w:r>
      <w:r w:rsidR="00916312">
        <w:rPr>
          <w:rFonts w:ascii="Times New Roman" w:hAnsi="Times New Roman" w:cs="Times New Roman"/>
          <w:sz w:val="24"/>
          <w:szCs w:val="24"/>
        </w:rPr>
        <w:t xml:space="preserve">еменного, искусства промыслов;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распознавать произвед</w:t>
      </w:r>
      <w:r w:rsidR="00916312">
        <w:rPr>
          <w:rFonts w:ascii="Times New Roman" w:hAnsi="Times New Roman" w:cs="Times New Roman"/>
          <w:sz w:val="24"/>
          <w:szCs w:val="24"/>
        </w:rPr>
        <w:t>ения декоративно-прикладного ис</w:t>
      </w:r>
      <w:r w:rsidRPr="00387DBC">
        <w:rPr>
          <w:rFonts w:ascii="Times New Roman" w:hAnsi="Times New Roman" w:cs="Times New Roman"/>
          <w:sz w:val="24"/>
          <w:szCs w:val="24"/>
        </w:rPr>
        <w:t>кусства по материалу (дерево, металл, керамика, текстиль,</w:t>
      </w:r>
      <w:r w:rsidR="00916312">
        <w:rPr>
          <w:rFonts w:ascii="Times New Roman" w:hAnsi="Times New Roman" w:cs="Times New Roman"/>
          <w:sz w:val="24"/>
          <w:szCs w:val="24"/>
        </w:rPr>
        <w:t xml:space="preserve"> стекло, камень, кость и др.);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 xml:space="preserve"> уметь характеризовать неразрыв</w:t>
      </w:r>
      <w:r w:rsidR="00916312">
        <w:rPr>
          <w:rFonts w:ascii="Times New Roman" w:hAnsi="Times New Roman" w:cs="Times New Roman"/>
          <w:sz w:val="24"/>
          <w:szCs w:val="24"/>
        </w:rPr>
        <w:t>ную связь декора и материала</w:t>
      </w:r>
      <w:proofErr w:type="gramStart"/>
      <w:r w:rsidR="00916312">
        <w:rPr>
          <w:rFonts w:ascii="Times New Roman" w:hAnsi="Times New Roman" w:cs="Times New Roman"/>
          <w:sz w:val="24"/>
          <w:szCs w:val="24"/>
        </w:rPr>
        <w:t>;</w:t>
      </w:r>
      <w:r w:rsidRPr="00387D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>аспознавать и называть техники исполнения произведений декоративно-прикладного искусства в разных материалах: резьба, роспись, вышивка, тка</w:t>
      </w:r>
      <w:r w:rsidR="00916312">
        <w:rPr>
          <w:rFonts w:ascii="Times New Roman" w:hAnsi="Times New Roman" w:cs="Times New Roman"/>
          <w:sz w:val="24"/>
          <w:szCs w:val="24"/>
        </w:rPr>
        <w:t xml:space="preserve">чество, плетение, ковка и др.;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знать специфику образного языка декоративного</w:t>
      </w:r>
      <w:r w:rsidR="00916312">
        <w:rPr>
          <w:rFonts w:ascii="Times New Roman" w:hAnsi="Times New Roman" w:cs="Times New Roman"/>
          <w:sz w:val="24"/>
          <w:szCs w:val="24"/>
        </w:rPr>
        <w:t xml:space="preserve"> искус</w:t>
      </w:r>
      <w:r w:rsidRPr="00387DBC">
        <w:rPr>
          <w:rFonts w:ascii="Times New Roman" w:hAnsi="Times New Roman" w:cs="Times New Roman"/>
          <w:sz w:val="24"/>
          <w:szCs w:val="24"/>
        </w:rPr>
        <w:t>ства — его знаковую при</w:t>
      </w:r>
      <w:r w:rsidR="00916312">
        <w:rPr>
          <w:rFonts w:ascii="Times New Roman" w:hAnsi="Times New Roman" w:cs="Times New Roman"/>
          <w:sz w:val="24"/>
          <w:szCs w:val="24"/>
        </w:rPr>
        <w:t>роду, орнаментальность, стилиза</w:t>
      </w:r>
      <w:r w:rsidRPr="00387DBC">
        <w:rPr>
          <w:rFonts w:ascii="Times New Roman" w:hAnsi="Times New Roman" w:cs="Times New Roman"/>
          <w:sz w:val="24"/>
          <w:szCs w:val="24"/>
        </w:rPr>
        <w:t>цию изображения; различать разные виды ор</w:t>
      </w:r>
      <w:r w:rsidR="00916312">
        <w:rPr>
          <w:rFonts w:ascii="Times New Roman" w:hAnsi="Times New Roman" w:cs="Times New Roman"/>
          <w:sz w:val="24"/>
          <w:szCs w:val="24"/>
        </w:rPr>
        <w:t>намента по сюжетной основе: гео</w:t>
      </w:r>
      <w:r w:rsidRPr="00387DBC">
        <w:rPr>
          <w:rFonts w:ascii="Times New Roman" w:hAnsi="Times New Roman" w:cs="Times New Roman"/>
          <w:sz w:val="24"/>
          <w:szCs w:val="24"/>
        </w:rPr>
        <w:t>метрический, растительны</w:t>
      </w:r>
      <w:r w:rsidR="00916312">
        <w:rPr>
          <w:rFonts w:ascii="Times New Roman" w:hAnsi="Times New Roman" w:cs="Times New Roman"/>
          <w:sz w:val="24"/>
          <w:szCs w:val="24"/>
        </w:rPr>
        <w:t xml:space="preserve">й, зооморфный, антропоморфный;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владеть практическими навыками самост</w:t>
      </w:r>
      <w:r w:rsidR="00916312">
        <w:rPr>
          <w:rFonts w:ascii="Times New Roman" w:hAnsi="Times New Roman" w:cs="Times New Roman"/>
          <w:sz w:val="24"/>
          <w:szCs w:val="24"/>
        </w:rPr>
        <w:t>оятельного творче</w:t>
      </w:r>
      <w:r w:rsidRPr="00387DBC">
        <w:rPr>
          <w:rFonts w:ascii="Times New Roman" w:hAnsi="Times New Roman" w:cs="Times New Roman"/>
          <w:sz w:val="24"/>
          <w:szCs w:val="24"/>
        </w:rPr>
        <w:t>ского создания орнаменто</w:t>
      </w:r>
      <w:r w:rsidR="00916312">
        <w:rPr>
          <w:rFonts w:ascii="Times New Roman" w:hAnsi="Times New Roman" w:cs="Times New Roman"/>
          <w:sz w:val="24"/>
          <w:szCs w:val="24"/>
        </w:rPr>
        <w:t>в ленточных, сетчатых, центрических;</w:t>
      </w:r>
      <w:r w:rsidRPr="00387DBC">
        <w:rPr>
          <w:rFonts w:ascii="Times New Roman" w:hAnsi="Times New Roman" w:cs="Times New Roman"/>
          <w:sz w:val="24"/>
          <w:szCs w:val="24"/>
        </w:rPr>
        <w:t xml:space="preserve"> знать о значении ритма, </w:t>
      </w:r>
      <w:r w:rsidR="00916312">
        <w:rPr>
          <w:rFonts w:ascii="Times New Roman" w:hAnsi="Times New Roman" w:cs="Times New Roman"/>
          <w:sz w:val="24"/>
          <w:szCs w:val="24"/>
        </w:rPr>
        <w:t>раппорта, различных видов симме</w:t>
      </w:r>
      <w:r w:rsidRPr="00387DBC">
        <w:rPr>
          <w:rFonts w:ascii="Times New Roman" w:hAnsi="Times New Roman" w:cs="Times New Roman"/>
          <w:sz w:val="24"/>
          <w:szCs w:val="24"/>
        </w:rPr>
        <w:t>трии в построении орнамента и уметь применять эти знания в собственных тв</w:t>
      </w:r>
      <w:r w:rsidR="00916312">
        <w:rPr>
          <w:rFonts w:ascii="Times New Roman" w:hAnsi="Times New Roman" w:cs="Times New Roman"/>
          <w:sz w:val="24"/>
          <w:szCs w:val="24"/>
        </w:rPr>
        <w:t xml:space="preserve">орческих декоративных работах;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владеть практическими</w:t>
      </w:r>
      <w:r w:rsidR="00916312">
        <w:rPr>
          <w:rFonts w:ascii="Times New Roman" w:hAnsi="Times New Roman" w:cs="Times New Roman"/>
          <w:sz w:val="24"/>
          <w:szCs w:val="24"/>
        </w:rPr>
        <w:t xml:space="preserve"> навыками стилизованного — орна</w:t>
      </w:r>
      <w:r w:rsidRPr="00387DBC">
        <w:rPr>
          <w:rFonts w:ascii="Times New Roman" w:hAnsi="Times New Roman" w:cs="Times New Roman"/>
          <w:sz w:val="24"/>
          <w:szCs w:val="24"/>
        </w:rPr>
        <w:t>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</w:t>
      </w:r>
      <w:r w:rsidR="00916312">
        <w:rPr>
          <w:rFonts w:ascii="Times New Roman" w:hAnsi="Times New Roman" w:cs="Times New Roman"/>
          <w:sz w:val="24"/>
          <w:szCs w:val="24"/>
        </w:rPr>
        <w:t xml:space="preserve">ные образы мирового искусства; </w:t>
      </w:r>
      <w:r w:rsidRPr="00387DBC">
        <w:rPr>
          <w:rFonts w:ascii="Times New Roman" w:hAnsi="Times New Roman" w:cs="Times New Roman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</w:t>
      </w:r>
      <w:r w:rsidR="00916312">
        <w:rPr>
          <w:rFonts w:ascii="Times New Roman" w:hAnsi="Times New Roman" w:cs="Times New Roman"/>
          <w:sz w:val="24"/>
          <w:szCs w:val="24"/>
        </w:rPr>
        <w:t xml:space="preserve">зни, конь, птица, мать-земля);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знать и самостоятельно</w:t>
      </w:r>
      <w:r w:rsidR="00916312">
        <w:rPr>
          <w:rFonts w:ascii="Times New Roman" w:hAnsi="Times New Roman" w:cs="Times New Roman"/>
          <w:sz w:val="24"/>
          <w:szCs w:val="24"/>
        </w:rPr>
        <w:t xml:space="preserve"> изображать конструкцию традици</w:t>
      </w:r>
      <w:r w:rsidRPr="00387DBC">
        <w:rPr>
          <w:rFonts w:ascii="Times New Roman" w:hAnsi="Times New Roman" w:cs="Times New Roman"/>
          <w:sz w:val="24"/>
          <w:szCs w:val="24"/>
        </w:rPr>
        <w:t>онного крестьянского дома, его декоративное убранст</w:t>
      </w:r>
      <w:r w:rsidR="00916312">
        <w:rPr>
          <w:rFonts w:ascii="Times New Roman" w:hAnsi="Times New Roman" w:cs="Times New Roman"/>
          <w:sz w:val="24"/>
          <w:szCs w:val="24"/>
        </w:rPr>
        <w:t xml:space="preserve">во;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иметь практический опы</w:t>
      </w:r>
      <w:r w:rsidR="00916312">
        <w:rPr>
          <w:rFonts w:ascii="Times New Roman" w:hAnsi="Times New Roman" w:cs="Times New Roman"/>
          <w:sz w:val="24"/>
          <w:szCs w:val="24"/>
        </w:rPr>
        <w:t>т изображения характерных тради</w:t>
      </w:r>
      <w:r w:rsidRPr="00387DBC">
        <w:rPr>
          <w:rFonts w:ascii="Times New Roman" w:hAnsi="Times New Roman" w:cs="Times New Roman"/>
          <w:sz w:val="24"/>
          <w:szCs w:val="24"/>
        </w:rPr>
        <w:t>ционных</w:t>
      </w:r>
      <w:r w:rsidR="00916312">
        <w:rPr>
          <w:rFonts w:ascii="Times New Roman" w:hAnsi="Times New Roman" w:cs="Times New Roman"/>
          <w:sz w:val="24"/>
          <w:szCs w:val="24"/>
        </w:rPr>
        <w:t xml:space="preserve"> предметов крестьянского быта;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осваивать конструкцию народного праздничного костюма, его образный строй и симв</w:t>
      </w:r>
      <w:r w:rsidR="00916312">
        <w:rPr>
          <w:rFonts w:ascii="Times New Roman" w:hAnsi="Times New Roman" w:cs="Times New Roman"/>
          <w:sz w:val="24"/>
          <w:szCs w:val="24"/>
        </w:rPr>
        <w:t xml:space="preserve">олическое значение его декора;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уметь изобразить или смоделировать традицион</w:t>
      </w:r>
      <w:r w:rsidR="00916312">
        <w:rPr>
          <w:rFonts w:ascii="Times New Roman" w:hAnsi="Times New Roman" w:cs="Times New Roman"/>
          <w:sz w:val="24"/>
          <w:szCs w:val="24"/>
        </w:rPr>
        <w:t>ный народный костюм</w:t>
      </w:r>
      <w:proofErr w:type="gramStart"/>
      <w:r w:rsidR="00916312">
        <w:rPr>
          <w:rFonts w:ascii="Times New Roman" w:hAnsi="Times New Roman" w:cs="Times New Roman"/>
          <w:sz w:val="24"/>
          <w:szCs w:val="24"/>
        </w:rPr>
        <w:t>;</w:t>
      </w:r>
      <w:r w:rsidRPr="00387D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>аспознавать примеры п</w:t>
      </w:r>
      <w:r w:rsidR="00916312">
        <w:rPr>
          <w:rFonts w:ascii="Times New Roman" w:hAnsi="Times New Roman" w:cs="Times New Roman"/>
          <w:sz w:val="24"/>
          <w:szCs w:val="24"/>
        </w:rPr>
        <w:t>роизведений декоративного искус</w:t>
      </w:r>
      <w:r w:rsidRPr="00387DBC">
        <w:rPr>
          <w:rFonts w:ascii="Times New Roman" w:hAnsi="Times New Roman" w:cs="Times New Roman"/>
          <w:sz w:val="24"/>
          <w:szCs w:val="24"/>
        </w:rPr>
        <w:t>ства (предметы быта, костюм) разных исторических эпох и народов (например, Древн</w:t>
      </w:r>
      <w:r w:rsidR="00916312">
        <w:rPr>
          <w:rFonts w:ascii="Times New Roman" w:hAnsi="Times New Roman" w:cs="Times New Roman"/>
          <w:sz w:val="24"/>
          <w:szCs w:val="24"/>
        </w:rPr>
        <w:t>ий Египет, Древний Китай, антич</w:t>
      </w:r>
      <w:r w:rsidRPr="00387DBC">
        <w:rPr>
          <w:rFonts w:ascii="Times New Roman" w:hAnsi="Times New Roman" w:cs="Times New Roman"/>
          <w:sz w:val="24"/>
          <w:szCs w:val="24"/>
        </w:rPr>
        <w:t>ные</w:t>
      </w:r>
      <w:r w:rsidR="00916312">
        <w:rPr>
          <w:rFonts w:ascii="Times New Roman" w:hAnsi="Times New Roman" w:cs="Times New Roman"/>
          <w:sz w:val="24"/>
          <w:szCs w:val="24"/>
        </w:rPr>
        <w:t xml:space="preserve"> Греция и Рим, Средневековье);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характеризовать древние образы</w:t>
      </w:r>
      <w:r w:rsidR="00916312">
        <w:rPr>
          <w:rFonts w:ascii="Times New Roman" w:hAnsi="Times New Roman" w:cs="Times New Roman"/>
          <w:sz w:val="24"/>
          <w:szCs w:val="24"/>
        </w:rPr>
        <w:t xml:space="preserve"> народного искусства в про</w:t>
      </w:r>
      <w:r w:rsidRPr="00387DBC">
        <w:rPr>
          <w:rFonts w:ascii="Times New Roman" w:hAnsi="Times New Roman" w:cs="Times New Roman"/>
          <w:sz w:val="24"/>
          <w:szCs w:val="24"/>
        </w:rPr>
        <w:t>изведениях с</w:t>
      </w:r>
      <w:r w:rsidR="00916312">
        <w:rPr>
          <w:rFonts w:ascii="Times New Roman" w:hAnsi="Times New Roman" w:cs="Times New Roman"/>
          <w:sz w:val="24"/>
          <w:szCs w:val="24"/>
        </w:rPr>
        <w:t xml:space="preserve">овременных народных промыслов;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уметь перечислять матери</w:t>
      </w:r>
      <w:r w:rsidR="00916312">
        <w:rPr>
          <w:rFonts w:ascii="Times New Roman" w:hAnsi="Times New Roman" w:cs="Times New Roman"/>
          <w:sz w:val="24"/>
          <w:szCs w:val="24"/>
        </w:rPr>
        <w:t>алы, используемые в народных ху</w:t>
      </w:r>
      <w:r w:rsidRPr="00387DBC">
        <w:rPr>
          <w:rFonts w:ascii="Times New Roman" w:hAnsi="Times New Roman" w:cs="Times New Roman"/>
          <w:sz w:val="24"/>
          <w:szCs w:val="24"/>
        </w:rPr>
        <w:t>дожественных промыслах: дерево</w:t>
      </w:r>
      <w:r w:rsidR="00916312">
        <w:rPr>
          <w:rFonts w:ascii="Times New Roman" w:hAnsi="Times New Roman" w:cs="Times New Roman"/>
          <w:sz w:val="24"/>
          <w:szCs w:val="24"/>
        </w:rPr>
        <w:t xml:space="preserve">, глина, металл, стекло и др.;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различать изделия народных художественных промыслов по материалу </w:t>
      </w:r>
      <w:r w:rsidR="00916312">
        <w:rPr>
          <w:rFonts w:ascii="Times New Roman" w:hAnsi="Times New Roman" w:cs="Times New Roman"/>
          <w:sz w:val="24"/>
          <w:szCs w:val="24"/>
        </w:rPr>
        <w:t>изготовления и технике декора;</w:t>
      </w:r>
      <w:r w:rsidRPr="00387DBC">
        <w:rPr>
          <w:rFonts w:ascii="Times New Roman" w:hAnsi="Times New Roman" w:cs="Times New Roman"/>
          <w:sz w:val="24"/>
          <w:szCs w:val="24"/>
        </w:rPr>
        <w:t xml:space="preserve"> объяснять связь между материалом, формой и техникой декора в про</w:t>
      </w:r>
      <w:r w:rsidR="007827E5">
        <w:rPr>
          <w:rFonts w:ascii="Times New Roman" w:hAnsi="Times New Roman" w:cs="Times New Roman"/>
          <w:sz w:val="24"/>
          <w:szCs w:val="24"/>
        </w:rPr>
        <w:t xml:space="preserve">изведениях народных промыслов;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иметь представление о пр</w:t>
      </w:r>
      <w:r w:rsidR="00916312">
        <w:rPr>
          <w:rFonts w:ascii="Times New Roman" w:hAnsi="Times New Roman" w:cs="Times New Roman"/>
          <w:sz w:val="24"/>
          <w:szCs w:val="24"/>
        </w:rPr>
        <w:t>иёмах и последовательности рабо</w:t>
      </w:r>
      <w:r w:rsidRPr="00387DBC">
        <w:rPr>
          <w:rFonts w:ascii="Times New Roman" w:hAnsi="Times New Roman" w:cs="Times New Roman"/>
          <w:sz w:val="24"/>
          <w:szCs w:val="24"/>
        </w:rPr>
        <w:t>ты при создании издел</w:t>
      </w:r>
      <w:r w:rsidR="00916312">
        <w:rPr>
          <w:rFonts w:ascii="Times New Roman" w:hAnsi="Times New Roman" w:cs="Times New Roman"/>
          <w:sz w:val="24"/>
          <w:szCs w:val="24"/>
        </w:rPr>
        <w:t xml:space="preserve">ий некоторых художественных промыслов;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уметь изображать фрагм</w:t>
      </w:r>
      <w:r w:rsidR="00916312">
        <w:rPr>
          <w:rFonts w:ascii="Times New Roman" w:hAnsi="Times New Roman" w:cs="Times New Roman"/>
          <w:sz w:val="24"/>
          <w:szCs w:val="24"/>
        </w:rPr>
        <w:t>енты орнаментов, отдельные сюже</w:t>
      </w:r>
      <w:r w:rsidRPr="00387DBC">
        <w:rPr>
          <w:rFonts w:ascii="Times New Roman" w:hAnsi="Times New Roman" w:cs="Times New Roman"/>
          <w:sz w:val="24"/>
          <w:szCs w:val="24"/>
        </w:rPr>
        <w:t>ты, детали или общий ви</w:t>
      </w:r>
      <w:r w:rsidR="00916312">
        <w:rPr>
          <w:rFonts w:ascii="Times New Roman" w:hAnsi="Times New Roman" w:cs="Times New Roman"/>
          <w:sz w:val="24"/>
          <w:szCs w:val="24"/>
        </w:rPr>
        <w:t>д изделий ряда отечественных ху</w:t>
      </w:r>
      <w:r w:rsidRPr="00387DBC">
        <w:rPr>
          <w:rFonts w:ascii="Times New Roman" w:hAnsi="Times New Roman" w:cs="Times New Roman"/>
          <w:sz w:val="24"/>
          <w:szCs w:val="24"/>
        </w:rPr>
        <w:t>дожественных промыслов;уметь определять предм</w:t>
      </w:r>
      <w:r w:rsidR="00916312">
        <w:rPr>
          <w:rFonts w:ascii="Times New Roman" w:hAnsi="Times New Roman" w:cs="Times New Roman"/>
          <w:sz w:val="24"/>
          <w:szCs w:val="24"/>
        </w:rPr>
        <w:t>еты декоративно-прикладной худо</w:t>
      </w:r>
      <w:r w:rsidRPr="00387DBC">
        <w:rPr>
          <w:rFonts w:ascii="Times New Roman" w:hAnsi="Times New Roman" w:cs="Times New Roman"/>
          <w:sz w:val="24"/>
          <w:szCs w:val="24"/>
        </w:rPr>
        <w:t>жественной деятельн</w:t>
      </w:r>
      <w:r w:rsidR="00916312">
        <w:rPr>
          <w:rFonts w:ascii="Times New Roman" w:hAnsi="Times New Roman" w:cs="Times New Roman"/>
          <w:sz w:val="24"/>
          <w:szCs w:val="24"/>
        </w:rPr>
        <w:t>ости в окружающей предметно-про</w:t>
      </w:r>
      <w:r w:rsidRPr="00387DBC">
        <w:rPr>
          <w:rFonts w:ascii="Times New Roman" w:hAnsi="Times New Roman" w:cs="Times New Roman"/>
          <w:sz w:val="24"/>
          <w:szCs w:val="24"/>
        </w:rPr>
        <w:t>странственной среде, об</w:t>
      </w:r>
      <w:r w:rsidR="00916312">
        <w:rPr>
          <w:rFonts w:ascii="Times New Roman" w:hAnsi="Times New Roman" w:cs="Times New Roman"/>
          <w:sz w:val="24"/>
          <w:szCs w:val="24"/>
        </w:rPr>
        <w:t>ычной жизненной обстановке и ха</w:t>
      </w:r>
      <w:r w:rsidRPr="00387DBC">
        <w:rPr>
          <w:rFonts w:ascii="Times New Roman" w:hAnsi="Times New Roman" w:cs="Times New Roman"/>
          <w:sz w:val="24"/>
          <w:szCs w:val="24"/>
        </w:rPr>
        <w:t>рактериз</w:t>
      </w:r>
      <w:r w:rsidR="00916312">
        <w:rPr>
          <w:rFonts w:ascii="Times New Roman" w:hAnsi="Times New Roman" w:cs="Times New Roman"/>
          <w:sz w:val="24"/>
          <w:szCs w:val="24"/>
        </w:rPr>
        <w:t xml:space="preserve">овать их образные особенности;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ориентироваться в широк</w:t>
      </w:r>
      <w:r w:rsidR="00916312">
        <w:rPr>
          <w:rFonts w:ascii="Times New Roman" w:hAnsi="Times New Roman" w:cs="Times New Roman"/>
          <w:sz w:val="24"/>
          <w:szCs w:val="24"/>
        </w:rPr>
        <w:t>ом разнообразии современного де</w:t>
      </w:r>
      <w:r w:rsidRPr="00387DBC">
        <w:rPr>
          <w:rFonts w:ascii="Times New Roman" w:hAnsi="Times New Roman" w:cs="Times New Roman"/>
          <w:sz w:val="24"/>
          <w:szCs w:val="24"/>
        </w:rPr>
        <w:t xml:space="preserve">коративно-прикладного </w:t>
      </w:r>
      <w:r w:rsidR="00916312">
        <w:rPr>
          <w:rFonts w:ascii="Times New Roman" w:hAnsi="Times New Roman" w:cs="Times New Roman"/>
          <w:sz w:val="24"/>
          <w:szCs w:val="24"/>
        </w:rPr>
        <w:t>искусства; различать по материа</w:t>
      </w:r>
      <w:r w:rsidRPr="00387DBC">
        <w:rPr>
          <w:rFonts w:ascii="Times New Roman" w:hAnsi="Times New Roman" w:cs="Times New Roman"/>
          <w:sz w:val="24"/>
          <w:szCs w:val="24"/>
        </w:rPr>
        <w:t>лам, технике исполнения художественное стекло, керамику, ковку, литьё, г</w:t>
      </w:r>
      <w:r w:rsidR="00916312">
        <w:rPr>
          <w:rFonts w:ascii="Times New Roman" w:hAnsi="Times New Roman" w:cs="Times New Roman"/>
          <w:sz w:val="24"/>
          <w:szCs w:val="24"/>
        </w:rPr>
        <w:t xml:space="preserve">обелен и т. д.;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владеть навыками коллективной практической творческой работы по оформлению пространства школы и школьных праздников.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b/>
          <w:sz w:val="24"/>
          <w:szCs w:val="24"/>
        </w:rPr>
        <w:t>Модуль № 2 «Живопись, графика, скульптура»</w:t>
      </w:r>
      <w:r w:rsidR="00916312">
        <w:rPr>
          <w:rFonts w:ascii="Times New Roman" w:hAnsi="Times New Roman" w:cs="Times New Roman"/>
          <w:sz w:val="24"/>
          <w:szCs w:val="24"/>
        </w:rPr>
        <w:t xml:space="preserve">: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знать основные виды живописи, графики и скульптуры, объяснять их назначение в жизни людей. Язык изобразительного иск</w:t>
      </w:r>
      <w:r w:rsidR="00916312">
        <w:rPr>
          <w:rFonts w:ascii="Times New Roman" w:hAnsi="Times New Roman" w:cs="Times New Roman"/>
          <w:sz w:val="24"/>
          <w:szCs w:val="24"/>
        </w:rPr>
        <w:t xml:space="preserve">усства и его выразительные средства: </w:t>
      </w:r>
      <w:r w:rsidRPr="00387DBC">
        <w:rPr>
          <w:rFonts w:ascii="Times New Roman" w:hAnsi="Times New Roman" w:cs="Times New Roman"/>
          <w:sz w:val="24"/>
          <w:szCs w:val="24"/>
        </w:rPr>
        <w:t xml:space="preserve"> различать и характери</w:t>
      </w:r>
      <w:r w:rsidR="00916312">
        <w:rPr>
          <w:rFonts w:ascii="Times New Roman" w:hAnsi="Times New Roman" w:cs="Times New Roman"/>
          <w:sz w:val="24"/>
          <w:szCs w:val="24"/>
        </w:rPr>
        <w:t>зовать традиционные художествен</w:t>
      </w:r>
      <w:r w:rsidRPr="00387DBC">
        <w:rPr>
          <w:rFonts w:ascii="Times New Roman" w:hAnsi="Times New Roman" w:cs="Times New Roman"/>
          <w:sz w:val="24"/>
          <w:szCs w:val="24"/>
        </w:rPr>
        <w:t xml:space="preserve">ные материалы для </w:t>
      </w:r>
      <w:r w:rsidR="00916312">
        <w:rPr>
          <w:rFonts w:ascii="Times New Roman" w:hAnsi="Times New Roman" w:cs="Times New Roman"/>
          <w:sz w:val="24"/>
          <w:szCs w:val="24"/>
        </w:rPr>
        <w:t xml:space="preserve">графики, живописи, скульптуры;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иметь практические навыки изображения карандашами разной жёсткости, фломастерами, углём, пастелью и мелками, акварелью, гуашью; иметь практические навыки лепки из пластилина; использ</w:t>
      </w:r>
      <w:r w:rsidR="00916312">
        <w:rPr>
          <w:rFonts w:ascii="Times New Roman" w:hAnsi="Times New Roman" w:cs="Times New Roman"/>
          <w:sz w:val="24"/>
          <w:szCs w:val="24"/>
        </w:rPr>
        <w:t>овать возможности применять дру</w:t>
      </w:r>
      <w:r w:rsidRPr="00387DBC">
        <w:rPr>
          <w:rFonts w:ascii="Times New Roman" w:hAnsi="Times New Roman" w:cs="Times New Roman"/>
          <w:sz w:val="24"/>
          <w:szCs w:val="24"/>
        </w:rPr>
        <w:t>гие досту</w:t>
      </w:r>
      <w:r w:rsidR="00916312">
        <w:rPr>
          <w:rFonts w:ascii="Times New Roman" w:hAnsi="Times New Roman" w:cs="Times New Roman"/>
          <w:sz w:val="24"/>
          <w:szCs w:val="24"/>
        </w:rPr>
        <w:t xml:space="preserve">пные художественные материалы;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иметь представление о ра</w:t>
      </w:r>
      <w:r w:rsidR="00916312">
        <w:rPr>
          <w:rFonts w:ascii="Times New Roman" w:hAnsi="Times New Roman" w:cs="Times New Roman"/>
          <w:sz w:val="24"/>
          <w:szCs w:val="24"/>
        </w:rPr>
        <w:t>зличных художественных техни</w:t>
      </w:r>
      <w:r w:rsidRPr="00387DBC">
        <w:rPr>
          <w:rFonts w:ascii="Times New Roman" w:hAnsi="Times New Roman" w:cs="Times New Roman"/>
          <w:sz w:val="24"/>
          <w:szCs w:val="24"/>
        </w:rPr>
        <w:t>ках работы разным</w:t>
      </w:r>
      <w:r w:rsidR="00916312">
        <w:rPr>
          <w:rFonts w:ascii="Times New Roman" w:hAnsi="Times New Roman" w:cs="Times New Roman"/>
          <w:sz w:val="24"/>
          <w:szCs w:val="24"/>
        </w:rPr>
        <w:t>и художественными материалами</w:t>
      </w:r>
      <w:proofErr w:type="gramStart"/>
      <w:r w:rsidR="00916312">
        <w:rPr>
          <w:rFonts w:ascii="Times New Roman" w:hAnsi="Times New Roman" w:cs="Times New Roman"/>
          <w:sz w:val="24"/>
          <w:szCs w:val="24"/>
        </w:rPr>
        <w:t>;</w:t>
      </w:r>
      <w:r w:rsidRPr="00387D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 xml:space="preserve">онимать роль рисунка как основы </w:t>
      </w:r>
      <w:r w:rsidR="00916312">
        <w:rPr>
          <w:rFonts w:ascii="Times New Roman" w:hAnsi="Times New Roman" w:cs="Times New Roman"/>
          <w:sz w:val="24"/>
          <w:szCs w:val="24"/>
        </w:rPr>
        <w:t xml:space="preserve">изобразительной деятельности;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знать основы линейной перспективы и уметь изображать </w:t>
      </w:r>
      <w:r w:rsidRPr="00387DBC">
        <w:rPr>
          <w:rFonts w:ascii="Times New Roman" w:hAnsi="Times New Roman" w:cs="Times New Roman"/>
          <w:sz w:val="24"/>
          <w:szCs w:val="24"/>
        </w:rPr>
        <w:lastRenderedPageBreak/>
        <w:t>объёмные геометрические</w:t>
      </w:r>
      <w:r w:rsidR="00916312">
        <w:rPr>
          <w:rFonts w:ascii="Times New Roman" w:hAnsi="Times New Roman" w:cs="Times New Roman"/>
          <w:sz w:val="24"/>
          <w:szCs w:val="24"/>
        </w:rPr>
        <w:t xml:space="preserve"> тела на двухмерной плоскости;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знать понятия графической грамоты изображения предмета: «освещённая часть», «блик», «полутень», «собственная тень», «падающая тень» и уметь их</w:t>
      </w:r>
      <w:r w:rsidR="00916312">
        <w:rPr>
          <w:rFonts w:ascii="Times New Roman" w:hAnsi="Times New Roman" w:cs="Times New Roman"/>
          <w:sz w:val="24"/>
          <w:szCs w:val="24"/>
        </w:rPr>
        <w:t xml:space="preserve"> применять в практике рисунка;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понимать содержание п</w:t>
      </w:r>
      <w:r w:rsidR="00916312">
        <w:rPr>
          <w:rFonts w:ascii="Times New Roman" w:hAnsi="Times New Roman" w:cs="Times New Roman"/>
          <w:sz w:val="24"/>
          <w:szCs w:val="24"/>
        </w:rPr>
        <w:t>онятий «тон», «тональные отноше</w:t>
      </w:r>
      <w:r w:rsidRPr="00387DBC">
        <w:rPr>
          <w:rFonts w:ascii="Times New Roman" w:hAnsi="Times New Roman" w:cs="Times New Roman"/>
          <w:sz w:val="24"/>
          <w:szCs w:val="24"/>
        </w:rPr>
        <w:t>ния» и иметь опыт их визуально</w:t>
      </w:r>
      <w:r w:rsidR="00916312">
        <w:rPr>
          <w:rFonts w:ascii="Times New Roman" w:hAnsi="Times New Roman" w:cs="Times New Roman"/>
          <w:sz w:val="24"/>
          <w:szCs w:val="24"/>
        </w:rPr>
        <w:t>го анализа;</w:t>
      </w:r>
      <w:r w:rsidRPr="00387DBC">
        <w:rPr>
          <w:rFonts w:ascii="Times New Roman" w:hAnsi="Times New Roman" w:cs="Times New Roman"/>
          <w:sz w:val="24"/>
          <w:szCs w:val="24"/>
        </w:rPr>
        <w:t xml:space="preserve"> обладать навыком определения конструкции сложных форм, геометризации плоскостных и объёмных форм, умением соотносить между собой п</w:t>
      </w:r>
      <w:r w:rsidR="00916312">
        <w:rPr>
          <w:rFonts w:ascii="Times New Roman" w:hAnsi="Times New Roman" w:cs="Times New Roman"/>
          <w:sz w:val="24"/>
          <w:szCs w:val="24"/>
        </w:rPr>
        <w:t xml:space="preserve">ропорции частей внутри целого;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иметь опыт линейного рисунка, понимать выразительные возможности линии</w:t>
      </w:r>
      <w:proofErr w:type="gramStart"/>
      <w:r w:rsidRPr="00387DBC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387DBC">
        <w:rPr>
          <w:rFonts w:ascii="Times New Roman" w:hAnsi="Times New Roman" w:cs="Times New Roman"/>
          <w:sz w:val="24"/>
          <w:szCs w:val="24"/>
        </w:rPr>
        <w:t xml:space="preserve"> иметь опыт творческого композиционного рисунка в ответ на заданную учебную задачу или как самосто</w:t>
      </w:r>
      <w:r w:rsidR="00916312">
        <w:rPr>
          <w:rFonts w:ascii="Times New Roman" w:hAnsi="Times New Roman" w:cs="Times New Roman"/>
          <w:sz w:val="24"/>
          <w:szCs w:val="24"/>
        </w:rPr>
        <w:t xml:space="preserve">ятельное творческое действие;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знать основы </w:t>
      </w:r>
      <w:proofErr w:type="spellStart"/>
      <w:r w:rsidRPr="00387DBC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387DBC">
        <w:rPr>
          <w:rFonts w:ascii="Times New Roman" w:hAnsi="Times New Roman" w:cs="Times New Roman"/>
          <w:sz w:val="24"/>
          <w:szCs w:val="24"/>
        </w:rPr>
        <w:t>: характеризовать основные и составны</w:t>
      </w:r>
      <w:r w:rsidR="00916312">
        <w:rPr>
          <w:rFonts w:ascii="Times New Roman" w:hAnsi="Times New Roman" w:cs="Times New Roman"/>
          <w:sz w:val="24"/>
          <w:szCs w:val="24"/>
        </w:rPr>
        <w:t xml:space="preserve">е цвета, дополнительные цвета;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определять содержание понятий «колорит», «цветовые отношения», «цветовой ко</w:t>
      </w:r>
      <w:r w:rsidR="00916312">
        <w:rPr>
          <w:rFonts w:ascii="Times New Roman" w:hAnsi="Times New Roman" w:cs="Times New Roman"/>
          <w:sz w:val="24"/>
          <w:szCs w:val="24"/>
        </w:rPr>
        <w:t>нтраст» и иметь навыки практиче</w:t>
      </w:r>
      <w:r w:rsidRPr="00387DBC">
        <w:rPr>
          <w:rFonts w:ascii="Times New Roman" w:hAnsi="Times New Roman" w:cs="Times New Roman"/>
          <w:sz w:val="24"/>
          <w:szCs w:val="24"/>
        </w:rPr>
        <w:t>с</w:t>
      </w:r>
      <w:r w:rsidR="00916312">
        <w:rPr>
          <w:rFonts w:ascii="Times New Roman" w:hAnsi="Times New Roman" w:cs="Times New Roman"/>
          <w:sz w:val="24"/>
          <w:szCs w:val="24"/>
        </w:rPr>
        <w:t xml:space="preserve">кой работы гуашью и акварелью;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иметь опыт объёмного изображения (лепки) и начальные представления о пласти</w:t>
      </w:r>
      <w:r w:rsidR="00916312">
        <w:rPr>
          <w:rFonts w:ascii="Times New Roman" w:hAnsi="Times New Roman" w:cs="Times New Roman"/>
          <w:sz w:val="24"/>
          <w:szCs w:val="24"/>
        </w:rPr>
        <w:t>ческой выразительности скульпту</w:t>
      </w:r>
      <w:r w:rsidRPr="00387DBC">
        <w:rPr>
          <w:rFonts w:ascii="Times New Roman" w:hAnsi="Times New Roman" w:cs="Times New Roman"/>
          <w:sz w:val="24"/>
          <w:szCs w:val="24"/>
        </w:rPr>
        <w:t xml:space="preserve">ры, соотношении пропорций в изображении предметов или животных. </w:t>
      </w:r>
    </w:p>
    <w:p w:rsidR="00387DBC" w:rsidRDefault="00387DBC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7DBC">
        <w:rPr>
          <w:rFonts w:ascii="Times New Roman" w:hAnsi="Times New Roman" w:cs="Times New Roman"/>
          <w:sz w:val="24"/>
          <w:szCs w:val="24"/>
        </w:rPr>
        <w:t>Жан</w:t>
      </w:r>
      <w:r w:rsidR="00916312">
        <w:rPr>
          <w:rFonts w:ascii="Times New Roman" w:hAnsi="Times New Roman" w:cs="Times New Roman"/>
          <w:sz w:val="24"/>
          <w:szCs w:val="24"/>
        </w:rPr>
        <w:t xml:space="preserve">ры изобразительного искусства: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объяснять понятие «жанры в изобразительном </w:t>
      </w:r>
      <w:r w:rsidR="00916312">
        <w:rPr>
          <w:rFonts w:ascii="Times New Roman" w:hAnsi="Times New Roman" w:cs="Times New Roman"/>
          <w:sz w:val="24"/>
          <w:szCs w:val="24"/>
        </w:rPr>
        <w:t xml:space="preserve">искусстве», перечислять жанры; </w:t>
      </w:r>
      <w:r w:rsidRPr="00387DBC">
        <w:rPr>
          <w:rFonts w:ascii="Times New Roman" w:hAnsi="Times New Roman" w:cs="Times New Roman"/>
          <w:sz w:val="24"/>
          <w:szCs w:val="24"/>
        </w:rPr>
        <w:t xml:space="preserve"> знать основные виды живописи, графики и скульптуры.</w:t>
      </w:r>
    </w:p>
    <w:p w:rsidR="00387DBC" w:rsidRDefault="00916312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Натюрморт: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знать и уметь применять в рисунке правила линейной перспективы и изображения объёмного предмета в </w:t>
      </w:r>
      <w:r>
        <w:rPr>
          <w:rFonts w:ascii="Times New Roman" w:hAnsi="Times New Roman" w:cs="Times New Roman"/>
          <w:sz w:val="24"/>
          <w:szCs w:val="24"/>
        </w:rPr>
        <w:t xml:space="preserve">двухмерном пространстве листа;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знать об освещении как средст</w:t>
      </w:r>
      <w:r>
        <w:rPr>
          <w:rFonts w:ascii="Times New Roman" w:hAnsi="Times New Roman" w:cs="Times New Roman"/>
          <w:sz w:val="24"/>
          <w:szCs w:val="24"/>
        </w:rPr>
        <w:t xml:space="preserve">ве выявления объёма предмета;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построения </w:t>
      </w:r>
      <w:r>
        <w:rPr>
          <w:rFonts w:ascii="Times New Roman" w:hAnsi="Times New Roman" w:cs="Times New Roman"/>
          <w:sz w:val="24"/>
          <w:szCs w:val="24"/>
        </w:rPr>
        <w:t>композиции натюрморта: опыт раз</w:t>
      </w:r>
      <w:r w:rsidR="00387DBC" w:rsidRPr="00387DBC">
        <w:rPr>
          <w:rFonts w:ascii="Times New Roman" w:hAnsi="Times New Roman" w:cs="Times New Roman"/>
          <w:sz w:val="24"/>
          <w:szCs w:val="24"/>
        </w:rPr>
        <w:t>нообразного расположения предметов на листе, выделения доминанты и целостного соотношения всех примен</w:t>
      </w:r>
      <w:r>
        <w:rPr>
          <w:rFonts w:ascii="Times New Roman" w:hAnsi="Times New Roman" w:cs="Times New Roman"/>
          <w:sz w:val="24"/>
          <w:szCs w:val="24"/>
        </w:rPr>
        <w:t xml:space="preserve">яемых средств выразительности;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соз</w:t>
      </w:r>
      <w:r>
        <w:rPr>
          <w:rFonts w:ascii="Times New Roman" w:hAnsi="Times New Roman" w:cs="Times New Roman"/>
          <w:sz w:val="24"/>
          <w:szCs w:val="24"/>
        </w:rPr>
        <w:t>дания графического натюрморта;</w:t>
      </w:r>
      <w:proofErr w:type="gramEnd"/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создания натюрморта средствами живописи. </w:t>
      </w:r>
    </w:p>
    <w:p w:rsidR="00B46F2F" w:rsidRDefault="00916312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Портрет: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знать и претворять в ри</w:t>
      </w:r>
      <w:r>
        <w:rPr>
          <w:rFonts w:ascii="Times New Roman" w:hAnsi="Times New Roman" w:cs="Times New Roman"/>
          <w:sz w:val="24"/>
          <w:szCs w:val="24"/>
        </w:rPr>
        <w:t>сунке основные позиции конструк</w:t>
      </w:r>
      <w:r w:rsidR="00387DBC" w:rsidRPr="00387DBC">
        <w:rPr>
          <w:rFonts w:ascii="Times New Roman" w:hAnsi="Times New Roman" w:cs="Times New Roman"/>
          <w:sz w:val="24"/>
          <w:szCs w:val="24"/>
        </w:rPr>
        <w:t>ции головы человека, пропорции лица, соотношение лице</w:t>
      </w:r>
      <w:r>
        <w:rPr>
          <w:rFonts w:ascii="Times New Roman" w:hAnsi="Times New Roman" w:cs="Times New Roman"/>
          <w:sz w:val="24"/>
          <w:szCs w:val="24"/>
        </w:rPr>
        <w:t xml:space="preserve">вой и черепной частей головы;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создавать зарисовки объёмной конструкции головы; понимать термин «ракурс»</w:t>
      </w:r>
      <w:r>
        <w:rPr>
          <w:rFonts w:ascii="Times New Roman" w:hAnsi="Times New Roman" w:cs="Times New Roman"/>
          <w:sz w:val="24"/>
          <w:szCs w:val="24"/>
        </w:rPr>
        <w:t xml:space="preserve"> и определять его на практике;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начальн</w:t>
      </w:r>
      <w:r>
        <w:rPr>
          <w:rFonts w:ascii="Times New Roman" w:hAnsi="Times New Roman" w:cs="Times New Roman"/>
          <w:sz w:val="24"/>
          <w:szCs w:val="24"/>
        </w:rPr>
        <w:t xml:space="preserve">ый опыт лепки головы человека;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начальный опыт графического по</w:t>
      </w:r>
      <w:r>
        <w:rPr>
          <w:rFonts w:ascii="Times New Roman" w:hAnsi="Times New Roman" w:cs="Times New Roman"/>
          <w:sz w:val="24"/>
          <w:szCs w:val="24"/>
        </w:rPr>
        <w:t>ртретного изображе</w:t>
      </w:r>
      <w:r w:rsidR="00387DBC" w:rsidRPr="00387DBC">
        <w:rPr>
          <w:rFonts w:ascii="Times New Roman" w:hAnsi="Times New Roman" w:cs="Times New Roman"/>
          <w:sz w:val="24"/>
          <w:szCs w:val="24"/>
        </w:rPr>
        <w:t>ния как нового для себя виде</w:t>
      </w:r>
      <w:r>
        <w:rPr>
          <w:rFonts w:ascii="Times New Roman" w:hAnsi="Times New Roman" w:cs="Times New Roman"/>
          <w:sz w:val="24"/>
          <w:szCs w:val="24"/>
        </w:rPr>
        <w:t>ния индивидуальности человека;</w:t>
      </w:r>
      <w:proofErr w:type="gramEnd"/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создания живописного портрета, понимать роль цвета в создании портрет</w:t>
      </w:r>
      <w:r>
        <w:rPr>
          <w:rFonts w:ascii="Times New Roman" w:hAnsi="Times New Roman" w:cs="Times New Roman"/>
          <w:sz w:val="24"/>
          <w:szCs w:val="24"/>
        </w:rPr>
        <w:t>ного образа как средства выраже</w:t>
      </w:r>
      <w:r w:rsidR="00387DBC" w:rsidRPr="00387DBC">
        <w:rPr>
          <w:rFonts w:ascii="Times New Roman" w:hAnsi="Times New Roman" w:cs="Times New Roman"/>
          <w:sz w:val="24"/>
          <w:szCs w:val="24"/>
        </w:rPr>
        <w:t>ния настроения, характ</w:t>
      </w:r>
      <w:r>
        <w:rPr>
          <w:rFonts w:ascii="Times New Roman" w:hAnsi="Times New Roman" w:cs="Times New Roman"/>
          <w:sz w:val="24"/>
          <w:szCs w:val="24"/>
        </w:rPr>
        <w:t>ера, индивидуальности героя пор</w:t>
      </w:r>
      <w:r w:rsidR="00387DBC" w:rsidRPr="00387DBC">
        <w:rPr>
          <w:rFonts w:ascii="Times New Roman" w:hAnsi="Times New Roman" w:cs="Times New Roman"/>
          <w:sz w:val="24"/>
          <w:szCs w:val="24"/>
        </w:rPr>
        <w:t>трета.</w:t>
      </w:r>
    </w:p>
    <w:p w:rsidR="0050627B" w:rsidRDefault="00D27674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Пейзаж: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знать правила построения линейной перспективы и</w:t>
      </w:r>
      <w:r>
        <w:rPr>
          <w:rFonts w:ascii="Times New Roman" w:hAnsi="Times New Roman" w:cs="Times New Roman"/>
          <w:sz w:val="24"/>
          <w:szCs w:val="24"/>
        </w:rPr>
        <w:t xml:space="preserve"> уметь применять их в рисунке;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знать правила воздушн</w:t>
      </w:r>
      <w:r>
        <w:rPr>
          <w:rFonts w:ascii="Times New Roman" w:hAnsi="Times New Roman" w:cs="Times New Roman"/>
          <w:sz w:val="24"/>
          <w:szCs w:val="24"/>
        </w:rPr>
        <w:t xml:space="preserve">ой перспективы и уметь их применять на практике;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представление об особенностях пленэрной живописи и колористической и</w:t>
      </w:r>
      <w:r>
        <w:rPr>
          <w:rFonts w:ascii="Times New Roman" w:hAnsi="Times New Roman" w:cs="Times New Roman"/>
          <w:sz w:val="24"/>
          <w:szCs w:val="24"/>
        </w:rPr>
        <w:t xml:space="preserve">зменчивости состояний природы;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живописного изображения различных активно</w:t>
      </w:r>
      <w:r>
        <w:rPr>
          <w:rFonts w:ascii="Times New Roman" w:hAnsi="Times New Roman" w:cs="Times New Roman"/>
          <w:sz w:val="24"/>
          <w:szCs w:val="24"/>
        </w:rPr>
        <w:t xml:space="preserve"> выраженных состояний природы;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пейзажных з</w:t>
      </w:r>
      <w:r>
        <w:rPr>
          <w:rFonts w:ascii="Times New Roman" w:hAnsi="Times New Roman" w:cs="Times New Roman"/>
          <w:sz w:val="24"/>
          <w:szCs w:val="24"/>
        </w:rPr>
        <w:t>арисовок, графического изображе</w:t>
      </w:r>
      <w:r w:rsidR="00387DBC" w:rsidRPr="00387DBC">
        <w:rPr>
          <w:rFonts w:ascii="Times New Roman" w:hAnsi="Times New Roman" w:cs="Times New Roman"/>
          <w:sz w:val="24"/>
          <w:szCs w:val="24"/>
        </w:rPr>
        <w:t>ния прир</w:t>
      </w:r>
      <w:r>
        <w:rPr>
          <w:rFonts w:ascii="Times New Roman" w:hAnsi="Times New Roman" w:cs="Times New Roman"/>
          <w:sz w:val="24"/>
          <w:szCs w:val="24"/>
        </w:rPr>
        <w:t>оды по памяти и представлению;</w:t>
      </w:r>
      <w:proofErr w:type="gramEnd"/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художественной наблюдательности как способа развития интереса к окружающему миру и</w:t>
      </w:r>
      <w:r>
        <w:rPr>
          <w:rFonts w:ascii="Times New Roman" w:hAnsi="Times New Roman" w:cs="Times New Roman"/>
          <w:sz w:val="24"/>
          <w:szCs w:val="24"/>
        </w:rPr>
        <w:t xml:space="preserve"> его художественно-поэтическому видению;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изображения городского пейзажа — по памяти или представлению. </w:t>
      </w:r>
    </w:p>
    <w:p w:rsidR="0050627B" w:rsidRDefault="00D27674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Бытовой жанр: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различать тему, сюжет и содержание в жанровой картине; выявлять образ нравстве</w:t>
      </w:r>
      <w:r>
        <w:rPr>
          <w:rFonts w:ascii="Times New Roman" w:hAnsi="Times New Roman" w:cs="Times New Roman"/>
          <w:sz w:val="24"/>
          <w:szCs w:val="24"/>
        </w:rPr>
        <w:t>нных и ценностных смыслов в жан</w:t>
      </w:r>
      <w:r w:rsidR="00387DBC" w:rsidRPr="00387DBC">
        <w:rPr>
          <w:rFonts w:ascii="Times New Roman" w:hAnsi="Times New Roman" w:cs="Times New Roman"/>
          <w:sz w:val="24"/>
          <w:szCs w:val="24"/>
        </w:rPr>
        <w:t>ровой картине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представление о ко</w:t>
      </w:r>
      <w:r>
        <w:rPr>
          <w:rFonts w:ascii="Times New Roman" w:hAnsi="Times New Roman" w:cs="Times New Roman"/>
          <w:sz w:val="24"/>
          <w:szCs w:val="24"/>
        </w:rPr>
        <w:t>мпозиции как целостности в орга</w:t>
      </w:r>
      <w:r w:rsidR="00387DBC" w:rsidRPr="00387DBC">
        <w:rPr>
          <w:rFonts w:ascii="Times New Roman" w:hAnsi="Times New Roman" w:cs="Times New Roman"/>
          <w:sz w:val="24"/>
          <w:szCs w:val="24"/>
        </w:rPr>
        <w:t>низации художественны</w:t>
      </w:r>
      <w:r>
        <w:rPr>
          <w:rFonts w:ascii="Times New Roman" w:hAnsi="Times New Roman" w:cs="Times New Roman"/>
          <w:sz w:val="24"/>
          <w:szCs w:val="24"/>
        </w:rPr>
        <w:t>х выразительных средств, взаимо</w:t>
      </w:r>
      <w:r w:rsidR="00387DBC" w:rsidRPr="00387DBC">
        <w:rPr>
          <w:rFonts w:ascii="Times New Roman" w:hAnsi="Times New Roman" w:cs="Times New Roman"/>
          <w:sz w:val="24"/>
          <w:szCs w:val="24"/>
        </w:rPr>
        <w:t>связи всех компонентов</w:t>
      </w:r>
      <w:r>
        <w:rPr>
          <w:rFonts w:ascii="Times New Roman" w:hAnsi="Times New Roman" w:cs="Times New Roman"/>
          <w:sz w:val="24"/>
          <w:szCs w:val="24"/>
        </w:rPr>
        <w:t xml:space="preserve"> художественного произведения;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создания композиции на сюжеты из реальной повседневной жизни, обучаясь художе</w:t>
      </w:r>
      <w:r>
        <w:rPr>
          <w:rFonts w:ascii="Times New Roman" w:hAnsi="Times New Roman" w:cs="Times New Roman"/>
          <w:sz w:val="24"/>
          <w:szCs w:val="24"/>
        </w:rPr>
        <w:t>ственной наблюда</w:t>
      </w:r>
      <w:r w:rsidR="00387DBC" w:rsidRPr="00387DBC">
        <w:rPr>
          <w:rFonts w:ascii="Times New Roman" w:hAnsi="Times New Roman" w:cs="Times New Roman"/>
          <w:sz w:val="24"/>
          <w:szCs w:val="24"/>
        </w:rPr>
        <w:t>тельности и образному</w:t>
      </w:r>
      <w:r>
        <w:rPr>
          <w:rFonts w:ascii="Times New Roman" w:hAnsi="Times New Roman" w:cs="Times New Roman"/>
          <w:sz w:val="24"/>
          <w:szCs w:val="24"/>
        </w:rPr>
        <w:t xml:space="preserve"> видению окружающей действитель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ности. </w:t>
      </w:r>
      <w:proofErr w:type="gramEnd"/>
    </w:p>
    <w:p w:rsidR="00387DBC" w:rsidRDefault="00D27674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Исторический жанр: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</w:t>
      </w:r>
      <w:r>
        <w:rPr>
          <w:rFonts w:ascii="Times New Roman" w:hAnsi="Times New Roman" w:cs="Times New Roman"/>
          <w:sz w:val="24"/>
          <w:szCs w:val="24"/>
        </w:rPr>
        <w:t xml:space="preserve">в работы над основным холстом; </w:t>
      </w:r>
      <w:r w:rsidR="00387DBC" w:rsidRPr="00387DBC">
        <w:rPr>
          <w:rFonts w:ascii="Times New Roman" w:hAnsi="Times New Roman" w:cs="Times New Roman"/>
          <w:sz w:val="24"/>
          <w:szCs w:val="24"/>
        </w:rPr>
        <w:t xml:space="preserve"> иметь опыт разработки</w:t>
      </w:r>
      <w:r>
        <w:rPr>
          <w:rFonts w:ascii="Times New Roman" w:hAnsi="Times New Roman" w:cs="Times New Roman"/>
          <w:sz w:val="24"/>
          <w:szCs w:val="24"/>
        </w:rPr>
        <w:t xml:space="preserve"> композиции на выбранную истори</w:t>
      </w:r>
      <w:r w:rsidR="00387DBC" w:rsidRPr="00387DBC">
        <w:rPr>
          <w:rFonts w:ascii="Times New Roman" w:hAnsi="Times New Roman" w:cs="Times New Roman"/>
          <w:sz w:val="24"/>
          <w:szCs w:val="24"/>
        </w:rPr>
        <w:t>ческую тему (художествен</w:t>
      </w:r>
      <w:r>
        <w:rPr>
          <w:rFonts w:ascii="Times New Roman" w:hAnsi="Times New Roman" w:cs="Times New Roman"/>
          <w:sz w:val="24"/>
          <w:szCs w:val="24"/>
        </w:rPr>
        <w:t>ный проект): сбор материала, ра</w:t>
      </w:r>
      <w:r w:rsidR="00387DBC" w:rsidRPr="00387DBC">
        <w:rPr>
          <w:rFonts w:ascii="Times New Roman" w:hAnsi="Times New Roman" w:cs="Times New Roman"/>
          <w:sz w:val="24"/>
          <w:szCs w:val="24"/>
        </w:rPr>
        <w:t>бота над эскизами, работа над композицией.</w:t>
      </w:r>
    </w:p>
    <w:p w:rsidR="00B46F2F" w:rsidRDefault="00B46F2F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0E5B" w:rsidRDefault="005A0E5B" w:rsidP="00BA0729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034B8" w:rsidRDefault="007034B8" w:rsidP="005A0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D39" w:rsidRDefault="00831764" w:rsidP="008B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764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D27674" w:rsidRDefault="00D27674" w:rsidP="008B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8222"/>
        <w:gridCol w:w="567"/>
        <w:gridCol w:w="708"/>
        <w:gridCol w:w="709"/>
      </w:tblGrid>
      <w:tr w:rsidR="00522F24" w:rsidRPr="00AE048F" w:rsidTr="00651703">
        <w:tc>
          <w:tcPr>
            <w:tcW w:w="426" w:type="dxa"/>
            <w:vMerge w:val="restart"/>
          </w:tcPr>
          <w:p w:rsidR="00522F24" w:rsidRPr="00AE048F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48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E048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E048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222" w:type="dxa"/>
            <w:vMerge w:val="restart"/>
          </w:tcPr>
          <w:p w:rsidR="00522F24" w:rsidRPr="00AE048F" w:rsidRDefault="00522F24" w:rsidP="00D1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8F">
              <w:rPr>
                <w:rFonts w:ascii="Times New Roman" w:hAnsi="Times New Roman" w:cs="Times New Roman"/>
                <w:sz w:val="20"/>
                <w:szCs w:val="20"/>
              </w:rPr>
              <w:t>Модуль и темы</w:t>
            </w:r>
          </w:p>
        </w:tc>
        <w:tc>
          <w:tcPr>
            <w:tcW w:w="1984" w:type="dxa"/>
            <w:gridSpan w:val="3"/>
          </w:tcPr>
          <w:p w:rsidR="00522F24" w:rsidRPr="00AE048F" w:rsidRDefault="00522F24" w:rsidP="00D1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8F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522F24" w:rsidRPr="00AE048F" w:rsidTr="00651703">
        <w:tc>
          <w:tcPr>
            <w:tcW w:w="426" w:type="dxa"/>
            <w:vMerge/>
          </w:tcPr>
          <w:p w:rsidR="00522F24" w:rsidRDefault="00522F24" w:rsidP="00D134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Merge/>
          </w:tcPr>
          <w:p w:rsidR="00522F24" w:rsidRDefault="00522F24" w:rsidP="00D134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22F24" w:rsidRPr="00AE048F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48F">
              <w:rPr>
                <w:rFonts w:ascii="Times New Roman" w:hAnsi="Times New Roman" w:cs="Times New Roman"/>
                <w:sz w:val="20"/>
                <w:szCs w:val="20"/>
              </w:rPr>
              <w:t>Теория</w:t>
            </w:r>
          </w:p>
        </w:tc>
        <w:tc>
          <w:tcPr>
            <w:tcW w:w="708" w:type="dxa"/>
          </w:tcPr>
          <w:p w:rsidR="00522F24" w:rsidRPr="00AE048F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48F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709" w:type="dxa"/>
          </w:tcPr>
          <w:p w:rsidR="00522F24" w:rsidRPr="00AE048F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48F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</w:tr>
      <w:tr w:rsidR="00522F24" w:rsidRPr="00363DF6" w:rsidTr="00651703">
        <w:tc>
          <w:tcPr>
            <w:tcW w:w="8648" w:type="dxa"/>
            <w:gridSpan w:val="2"/>
          </w:tcPr>
          <w:p w:rsidR="00522F24" w:rsidRPr="00363DF6" w:rsidRDefault="00522F24" w:rsidP="00522F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Модуль «Декоративно-прикладное и народное искусство»</w:t>
            </w:r>
          </w:p>
        </w:tc>
        <w:tc>
          <w:tcPr>
            <w:tcW w:w="567" w:type="dxa"/>
          </w:tcPr>
          <w:p w:rsidR="00522F24" w:rsidRPr="00363DF6" w:rsidRDefault="00146ADC" w:rsidP="00D13440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46ADC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</w:tc>
        <w:tc>
          <w:tcPr>
            <w:tcW w:w="708" w:type="dxa"/>
          </w:tcPr>
          <w:p w:rsidR="00522F24" w:rsidRPr="00363DF6" w:rsidRDefault="00146ADC" w:rsidP="00D134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14.5</w:t>
            </w:r>
          </w:p>
        </w:tc>
        <w:tc>
          <w:tcPr>
            <w:tcW w:w="709" w:type="dxa"/>
          </w:tcPr>
          <w:p w:rsidR="00522F24" w:rsidRPr="00363DF6" w:rsidRDefault="00146ADC" w:rsidP="00D134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22F24" w:rsidRPr="003214CC" w:rsidTr="00651703">
        <w:tc>
          <w:tcPr>
            <w:tcW w:w="426" w:type="dxa"/>
          </w:tcPr>
          <w:p w:rsidR="00522F24" w:rsidRPr="003214CC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2" w:type="dxa"/>
          </w:tcPr>
          <w:p w:rsidR="00522F24" w:rsidRPr="003214CC" w:rsidRDefault="00987B64" w:rsidP="00987B64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987B64">
              <w:rPr>
                <w:rFonts w:ascii="Times New Roman" w:hAnsi="Times New Roman" w:cs="Times New Roman"/>
                <w:sz w:val="20"/>
                <w:szCs w:val="20"/>
              </w:rPr>
              <w:t>Вводное занятие (общие сведения о декоративно-прикладном искусстве и его видах; темы, материалы, инструменты, техники)Образы, символы, знаки в предметах крестьянского быта  «Загадка древнего сосуда»;</w:t>
            </w:r>
          </w:p>
        </w:tc>
        <w:tc>
          <w:tcPr>
            <w:tcW w:w="567" w:type="dxa"/>
          </w:tcPr>
          <w:p w:rsidR="00522F24" w:rsidRPr="00D71939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939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08" w:type="dxa"/>
          </w:tcPr>
          <w:p w:rsidR="00522F24" w:rsidRPr="003214CC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09" w:type="dxa"/>
          </w:tcPr>
          <w:p w:rsidR="00522F24" w:rsidRPr="003214CC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22F24" w:rsidRPr="003214CC" w:rsidTr="00651703">
        <w:tc>
          <w:tcPr>
            <w:tcW w:w="426" w:type="dxa"/>
          </w:tcPr>
          <w:p w:rsidR="00522F24" w:rsidRPr="003214CC" w:rsidRDefault="00F7127E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2" w:type="dxa"/>
          </w:tcPr>
          <w:p w:rsidR="00522F24" w:rsidRPr="003214CC" w:rsidRDefault="00F7127E" w:rsidP="00F7127E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 xml:space="preserve">Какая она, русская изба: секреты, тайны и загадки </w:t>
            </w:r>
          </w:p>
        </w:tc>
        <w:tc>
          <w:tcPr>
            <w:tcW w:w="567" w:type="dxa"/>
          </w:tcPr>
          <w:p w:rsidR="00522F24" w:rsidRPr="00D71939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24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22F24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22F24" w:rsidRPr="003214CC" w:rsidTr="00651703">
        <w:tc>
          <w:tcPr>
            <w:tcW w:w="426" w:type="dxa"/>
          </w:tcPr>
          <w:p w:rsidR="00522F24" w:rsidRPr="003214CC" w:rsidRDefault="00F7127E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:rsidR="00522F24" w:rsidRPr="003214CC" w:rsidRDefault="00F7127E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Предметы русского деревенского быта (коллективная работа)</w:t>
            </w:r>
          </w:p>
        </w:tc>
        <w:tc>
          <w:tcPr>
            <w:tcW w:w="567" w:type="dxa"/>
          </w:tcPr>
          <w:p w:rsidR="00522F24" w:rsidRPr="00D71939" w:rsidRDefault="00522F24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24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22F24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:rsidR="00146ADC" w:rsidRPr="003214CC" w:rsidRDefault="00146ADC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Мотивы народной вышивки (орнаментальное построение вышивки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графика, аппликация, трафарет)</w:t>
            </w:r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146ADC" w:rsidP="007D7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46ADC" w:rsidRPr="003214CC" w:rsidRDefault="00146ADC" w:rsidP="007D7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2" w:type="dxa"/>
          </w:tcPr>
          <w:p w:rsidR="00146ADC" w:rsidRPr="003214CC" w:rsidRDefault="00146ADC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Русский народный костюм — красота покроя (импровизация: создание народного праздничного костюма по мотивам русских сказок в технике по выбору (коллаж, объёмная аппликация, бумажная пластика);</w:t>
            </w:r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146ADC" w:rsidP="007D7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46ADC" w:rsidRPr="003214CC" w:rsidRDefault="00146ADC" w:rsidP="007D7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22" w:type="dxa"/>
          </w:tcPr>
          <w:p w:rsidR="00146ADC" w:rsidRPr="003214CC" w:rsidRDefault="00146ADC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Традиции народных праздников и обрядов</w:t>
            </w:r>
            <w:r>
              <w:t>(</w:t>
            </w: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проект настольной игры)</w:t>
            </w:r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146ADC" w:rsidP="00DF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46ADC" w:rsidRPr="003214CC" w:rsidRDefault="00146ADC" w:rsidP="00DF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2" w:type="dxa"/>
          </w:tcPr>
          <w:p w:rsidR="00146ADC" w:rsidRPr="003214CC" w:rsidRDefault="00146ADC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 xml:space="preserve">Чудо народной росписи (импровизация по мотивам мезенской, городецкой росписей по дереву; </w:t>
            </w:r>
            <w:proofErr w:type="spellStart"/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жостовской</w:t>
            </w:r>
            <w:proofErr w:type="spellEnd"/>
            <w:r w:rsidRPr="00F7127E">
              <w:rPr>
                <w:rFonts w:ascii="Times New Roman" w:hAnsi="Times New Roman" w:cs="Times New Roman"/>
                <w:sz w:val="20"/>
                <w:szCs w:val="20"/>
              </w:rPr>
              <w:t xml:space="preserve"> росписи по металлу; техника папье-маше и роспись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зделия)</w:t>
            </w:r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146ADC" w:rsidP="00DF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46ADC" w:rsidRPr="003214CC" w:rsidRDefault="00146ADC" w:rsidP="00DF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2" w:type="dxa"/>
          </w:tcPr>
          <w:p w:rsidR="00146ADC" w:rsidRPr="003214CC" w:rsidRDefault="00146ADC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усская глиняная игрушка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(копия, лепка из пластилина)</w:t>
            </w:r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146ADC" w:rsidP="00DF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46ADC" w:rsidRPr="003214CC" w:rsidRDefault="00146ADC" w:rsidP="00DF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22" w:type="dxa"/>
          </w:tcPr>
          <w:p w:rsidR="00146ADC" w:rsidRPr="003214CC" w:rsidRDefault="00146ADC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 xml:space="preserve">Эпоха, народ, костюм (создание костюмов и украшений разных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эпох и народов: индивидуаль</w:t>
            </w: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ная работа, работа в творческих группах)</w:t>
            </w:r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46ADC" w:rsidRDefault="00146ADC" w:rsidP="00FE22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22" w:type="dxa"/>
          </w:tcPr>
          <w:p w:rsidR="00146ADC" w:rsidRPr="003214CC" w:rsidRDefault="00146ADC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Коллекция исторических костюмов и украшений (коллективная работа над многофиг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урной композицией, выставка-кон</w:t>
            </w: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курс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46ADC" w:rsidRDefault="00146ADC" w:rsidP="00FE22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Pr="003214C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22" w:type="dxa"/>
          </w:tcPr>
          <w:p w:rsidR="00146ADC" w:rsidRPr="003214CC" w:rsidRDefault="00146ADC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127E">
              <w:rPr>
                <w:rFonts w:ascii="Times New Roman" w:hAnsi="Times New Roman" w:cs="Times New Roman"/>
                <w:sz w:val="20"/>
                <w:szCs w:val="20"/>
              </w:rPr>
              <w:t xml:space="preserve">Декоративные техники: изделие, украшение, сувенир (мастер-класс: текстильные куклы,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лепка игрушки-свистульки; плете</w:t>
            </w:r>
            <w:r w:rsidRPr="00F7127E">
              <w:rPr>
                <w:rFonts w:ascii="Times New Roman" w:hAnsi="Times New Roman" w:cs="Times New Roman"/>
                <w:sz w:val="20"/>
                <w:szCs w:val="20"/>
              </w:rPr>
              <w:t>ние украшений и др.)</w:t>
            </w:r>
            <w:proofErr w:type="gramEnd"/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46ADC" w:rsidRDefault="00146ADC" w:rsidP="00FE22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46ADC" w:rsidRPr="003214CC" w:rsidTr="00651703">
        <w:tc>
          <w:tcPr>
            <w:tcW w:w="8648" w:type="dxa"/>
            <w:gridSpan w:val="2"/>
          </w:tcPr>
          <w:p w:rsidR="00146ADC" w:rsidRPr="003214CC" w:rsidRDefault="00146ADC" w:rsidP="00F7127E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F7127E">
              <w:rPr>
                <w:rFonts w:ascii="Times New Roman" w:hAnsi="Times New Roman" w:cs="Times New Roman"/>
                <w:b/>
                <w:sz w:val="20"/>
                <w:szCs w:val="20"/>
              </w:rPr>
              <w:t>Модуль «Живопись, графика, скульптура»</w:t>
            </w:r>
          </w:p>
        </w:tc>
        <w:tc>
          <w:tcPr>
            <w:tcW w:w="567" w:type="dxa"/>
          </w:tcPr>
          <w:p w:rsidR="00146ADC" w:rsidRPr="00C14C01" w:rsidRDefault="00C14C01" w:rsidP="00D134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C01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</w:tc>
        <w:tc>
          <w:tcPr>
            <w:tcW w:w="708" w:type="dxa"/>
          </w:tcPr>
          <w:p w:rsidR="00146ADC" w:rsidRPr="00C14C01" w:rsidRDefault="00C14C01" w:rsidP="00D134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C01">
              <w:rPr>
                <w:rFonts w:ascii="Times New Roman" w:hAnsi="Times New Roman" w:cs="Times New Roman"/>
                <w:b/>
                <w:sz w:val="20"/>
                <w:szCs w:val="20"/>
              </w:rPr>
              <w:t>18.5</w:t>
            </w:r>
          </w:p>
        </w:tc>
        <w:tc>
          <w:tcPr>
            <w:tcW w:w="709" w:type="dxa"/>
          </w:tcPr>
          <w:p w:rsidR="00146ADC" w:rsidRPr="00C14C01" w:rsidRDefault="00C14C01" w:rsidP="00D134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C01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Default="00346A35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2" w:type="dxa"/>
          </w:tcPr>
          <w:p w:rsidR="00146ADC" w:rsidRPr="003214CC" w:rsidRDefault="00346A35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346A35">
              <w:rPr>
                <w:rFonts w:ascii="Times New Roman" w:hAnsi="Times New Roman" w:cs="Times New Roman"/>
                <w:sz w:val="20"/>
                <w:szCs w:val="20"/>
              </w:rPr>
              <w:t xml:space="preserve">Вводное занятие (живописные, графические и скульптурные художественные материалы, их особые свойства; художественные техники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приёмы работы в этих техниках).</w:t>
            </w:r>
            <w:r w:rsidRPr="00346A35">
              <w:rPr>
                <w:rFonts w:ascii="Times New Roman" w:hAnsi="Times New Roman" w:cs="Times New Roman"/>
                <w:sz w:val="20"/>
                <w:szCs w:val="20"/>
              </w:rPr>
              <w:t>Растительные мотивы в графике, в живописи</w:t>
            </w:r>
          </w:p>
        </w:tc>
        <w:tc>
          <w:tcPr>
            <w:tcW w:w="567" w:type="dxa"/>
          </w:tcPr>
          <w:p w:rsidR="00146ADC" w:rsidRPr="00D71939" w:rsidRDefault="00346A35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08" w:type="dxa"/>
          </w:tcPr>
          <w:p w:rsidR="00146ADC" w:rsidRDefault="00346A35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09" w:type="dxa"/>
          </w:tcPr>
          <w:p w:rsidR="00146ADC" w:rsidRPr="003214CC" w:rsidRDefault="00346A35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Default="00576BE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2" w:type="dxa"/>
          </w:tcPr>
          <w:p w:rsidR="00146ADC" w:rsidRPr="003214CC" w:rsidRDefault="00576BE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ир животных и птиц (графика, живопись, скульптура: наброски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игуры животного (по фотографии)</w:t>
            </w:r>
            <w:proofErr w:type="gramEnd"/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46ADC" w:rsidRPr="003214CC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46ADC" w:rsidRPr="003214CC" w:rsidTr="00651703">
        <w:tc>
          <w:tcPr>
            <w:tcW w:w="426" w:type="dxa"/>
          </w:tcPr>
          <w:p w:rsidR="00146ADC" w:rsidRDefault="00576BE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:rsidR="00146ADC" w:rsidRPr="003214CC" w:rsidRDefault="00576BE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Коллекция изображений простых предметов (создание рисунков чёрно-белых или в цвете с заданными свойствами: линейный рисунок, штрих, пятно, декорирование поверхности, контраст цвета и формы)</w:t>
            </w:r>
          </w:p>
        </w:tc>
        <w:tc>
          <w:tcPr>
            <w:tcW w:w="567" w:type="dxa"/>
          </w:tcPr>
          <w:p w:rsidR="00146ADC" w:rsidRPr="00D71939" w:rsidRDefault="00146ADC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46ADC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46ADC" w:rsidRPr="003214CC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:rsidR="00C14C01" w:rsidRPr="003214CC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Фигура человека, рисунок, лепка (упражнения: быстрые наброски фигур одноклассников с натуры, изображение человека из простых геометрических фигур в технике аппликации (поза, движение); рисунок фигуры человека в движении; лепка фигуры человека в движении или покое)</w:t>
            </w:r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2" w:type="dxa"/>
          </w:tcPr>
          <w:p w:rsidR="00C14C01" w:rsidRPr="003214CC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«Музыкальная палитра», неформальная композиция (создать палитру картины художника (на выбор), использовать эту палитру при создании неформальной цветовой композиции на музыку своего любимого композитора; выставка-конкурс</w:t>
            </w:r>
            <w:proofErr w:type="gramEnd"/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22" w:type="dxa"/>
          </w:tcPr>
          <w:p w:rsidR="00C14C01" w:rsidRPr="003214CC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Изобразительный калейдоскоп (по основной цветовой гамме картины художника (на выбор) сделать </w:t>
            </w:r>
            <w:proofErr w:type="spellStart"/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выкраску</w:t>
            </w:r>
            <w:proofErr w:type="spellEnd"/>
            <w:r w:rsidRPr="00576BE1">
              <w:rPr>
                <w:rFonts w:ascii="Times New Roman" w:hAnsi="Times New Roman" w:cs="Times New Roman"/>
                <w:sz w:val="20"/>
                <w:szCs w:val="20"/>
              </w:rPr>
              <w:t xml:space="preserve"> цветов и создать изображен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ие, используя эту гамму; выстав</w:t>
            </w: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ка-конкурс)</w:t>
            </w:r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2" w:type="dxa"/>
          </w:tcPr>
          <w:p w:rsidR="00C14C01" w:rsidRPr="003214CC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Композиция-импровизация (по мотивам одного из произведений художника (на выбор) создать композицию-импровизацию, исполь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зуя свойственную художнику мане</w:t>
            </w: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ру, но в иной цветовой гамме; выставка-конкурс)</w:t>
            </w:r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2" w:type="dxa"/>
          </w:tcPr>
          <w:p w:rsidR="00C14C01" w:rsidRPr="003214CC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Натюрморт (создание декоративного натюрморта в техниках графики, живописи (полная или ограниченная палитра), смешанной технике; конкурс готовых работ</w:t>
            </w:r>
            <w:proofErr w:type="gramEnd"/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22" w:type="dxa"/>
          </w:tcPr>
          <w:p w:rsidR="00C14C01" w:rsidRPr="003214CC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Пейзаж (создание пейзажа в графике (смешанн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 техника), построение компози</w:t>
            </w: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 xml:space="preserve">ции; пленэр; пейзаж-настроение; городской пейзаж в технике по выбору (линогравюра, гравюра наклейками, </w:t>
            </w:r>
            <w:proofErr w:type="spellStart"/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граттаж</w:t>
            </w:r>
            <w:proofErr w:type="spellEnd"/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, тиснение, ограниченная палитра)</w:t>
            </w:r>
            <w:proofErr w:type="gramEnd"/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Pr="005A0E5B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A0E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22" w:type="dxa"/>
          </w:tcPr>
          <w:p w:rsidR="00C14C01" w:rsidRPr="005A0E5B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5A0E5B">
              <w:rPr>
                <w:rFonts w:ascii="Times New Roman" w:hAnsi="Times New Roman" w:cs="Times New Roman"/>
                <w:sz w:val="20"/>
                <w:szCs w:val="20"/>
              </w:rPr>
              <w:t>Портрет (выполнение портрета с натуры с декоративным элементом (</w:t>
            </w:r>
            <w:proofErr w:type="spellStart"/>
            <w:r w:rsidRPr="005A0E5B">
              <w:rPr>
                <w:rFonts w:ascii="Times New Roman" w:hAnsi="Times New Roman" w:cs="Times New Roman"/>
                <w:sz w:val="20"/>
                <w:szCs w:val="20"/>
              </w:rPr>
              <w:t>павловопосадский</w:t>
            </w:r>
            <w:proofErr w:type="spellEnd"/>
            <w:r w:rsidRPr="005A0E5B">
              <w:rPr>
                <w:rFonts w:ascii="Times New Roman" w:hAnsi="Times New Roman" w:cs="Times New Roman"/>
                <w:sz w:val="20"/>
                <w:szCs w:val="20"/>
              </w:rPr>
              <w:t xml:space="preserve"> платок); портрет в среде; портрет литературного героя; исторический портрет; автопортрет)</w:t>
            </w:r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22" w:type="dxa"/>
          </w:tcPr>
          <w:p w:rsidR="00C14C01" w:rsidRPr="003214CC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Бытовой жанр в изобразительном искусстве (изображение сцен обычной жизни людей, детских игр, жанровых сценок, праздников и т. д.)</w:t>
            </w:r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22" w:type="dxa"/>
          </w:tcPr>
          <w:p w:rsidR="00C14C01" w:rsidRPr="00576BE1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Исторический жанр в изобразительном искусстве (батальная сцена на основе литерат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урных произведений или кинофиль</w:t>
            </w: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мов; сюжетная композиция; выполнение мини-серии (триптиха) на историческую тему; коллективная работа или работа в творческих группа</w:t>
            </w:r>
            <w:proofErr w:type="gramEnd"/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4C01" w:rsidRPr="003214CC" w:rsidTr="00651703">
        <w:tc>
          <w:tcPr>
            <w:tcW w:w="426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222" w:type="dxa"/>
          </w:tcPr>
          <w:p w:rsidR="00C14C01" w:rsidRPr="00576BE1" w:rsidRDefault="00C14C01" w:rsidP="00D13440">
            <w:pPr>
              <w:ind w:right="-119"/>
              <w:rPr>
                <w:rFonts w:ascii="Times New Roman" w:hAnsi="Times New Roman" w:cs="Times New Roman"/>
                <w:sz w:val="20"/>
                <w:szCs w:val="20"/>
              </w:rPr>
            </w:pP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 xml:space="preserve">Сказочно-былинные темы в изобразительном искусстве (создание композиции, изображающей вид былинной Руси (крепости, города) с высоты птичьего полёта,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былинных и сказочных героев, вы</w:t>
            </w:r>
            <w:r w:rsidRPr="00576BE1">
              <w:rPr>
                <w:rFonts w:ascii="Times New Roman" w:hAnsi="Times New Roman" w:cs="Times New Roman"/>
                <w:sz w:val="20"/>
                <w:szCs w:val="20"/>
              </w:rPr>
              <w:t>мышленные события, сказочные сюжеты, подвиги богатырей)</w:t>
            </w:r>
          </w:p>
        </w:tc>
        <w:tc>
          <w:tcPr>
            <w:tcW w:w="567" w:type="dxa"/>
          </w:tcPr>
          <w:p w:rsidR="00C14C01" w:rsidRPr="00D71939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14C01" w:rsidRDefault="00C14C01" w:rsidP="00D1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14C01" w:rsidRDefault="00C14C01" w:rsidP="00501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4C01" w:rsidRPr="005E6622" w:rsidTr="00651703">
        <w:tc>
          <w:tcPr>
            <w:tcW w:w="8648" w:type="dxa"/>
            <w:gridSpan w:val="2"/>
          </w:tcPr>
          <w:p w:rsidR="00C14C01" w:rsidRPr="005E6622" w:rsidRDefault="00C14C01" w:rsidP="00C6298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62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84" w:type="dxa"/>
            <w:gridSpan w:val="3"/>
          </w:tcPr>
          <w:p w:rsidR="00C14C01" w:rsidRPr="005E6622" w:rsidRDefault="00C14C01" w:rsidP="00C6298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62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</w:tbl>
    <w:p w:rsidR="001E2D39" w:rsidRDefault="001E2D39" w:rsidP="008B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D39" w:rsidRDefault="001E2D39" w:rsidP="008B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D39" w:rsidRDefault="001E2D39" w:rsidP="008B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D39" w:rsidRDefault="001E2D39" w:rsidP="008B6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71F" w:rsidRPr="0000571F" w:rsidRDefault="0000571F" w:rsidP="0000571F">
      <w:pPr>
        <w:spacing w:after="0" w:line="240" w:lineRule="auto"/>
        <w:ind w:left="-284" w:firstLine="284"/>
        <w:rPr>
          <w:rFonts w:ascii="Times New Roman" w:eastAsia="Calibri" w:hAnsi="Times New Roman" w:cs="Times New Roman"/>
          <w:b/>
          <w:sz w:val="24"/>
          <w:szCs w:val="24"/>
        </w:rPr>
      </w:pPr>
      <w:r w:rsidRPr="0000571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Учебно-методическое обеспечение курса </w:t>
      </w:r>
    </w:p>
    <w:p w:rsidR="0000571F" w:rsidRPr="0000571F" w:rsidRDefault="0000571F" w:rsidP="0000571F">
      <w:pPr>
        <w:spacing w:after="0" w:line="240" w:lineRule="auto"/>
        <w:ind w:left="-284" w:firstLine="284"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i/>
          <w:sz w:val="24"/>
          <w:szCs w:val="24"/>
        </w:rPr>
        <w:t>Возможные технические средства обучения</w:t>
      </w: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00571F" w:rsidRPr="0000571F" w:rsidRDefault="0000571F" w:rsidP="0000571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интерактивная доска;  мультимедийный проектор; </w:t>
      </w:r>
    </w:p>
    <w:p w:rsidR="0000571F" w:rsidRPr="0000571F" w:rsidRDefault="0000571F" w:rsidP="0000571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экспозиционный экран; </w:t>
      </w:r>
    </w:p>
    <w:p w:rsidR="0000571F" w:rsidRPr="0000571F" w:rsidRDefault="0000571F" w:rsidP="0000571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>персональный компьютер для учителя (ноутбук);</w:t>
      </w:r>
    </w:p>
    <w:p w:rsidR="0000571F" w:rsidRPr="0000571F" w:rsidRDefault="0000571F" w:rsidP="0000571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фото- и видеокамера (планшет, мобильный телефон). </w:t>
      </w:r>
    </w:p>
    <w:p w:rsidR="0000571F" w:rsidRPr="0000571F" w:rsidRDefault="0000571F" w:rsidP="0000571F">
      <w:pPr>
        <w:spacing w:after="0" w:line="240" w:lineRule="auto"/>
        <w:ind w:left="-284" w:firstLine="284"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i/>
          <w:sz w:val="24"/>
          <w:szCs w:val="24"/>
        </w:rPr>
        <w:t>Наглядные пособия:</w:t>
      </w:r>
    </w:p>
    <w:p w:rsidR="0000571F" w:rsidRPr="0000571F" w:rsidRDefault="0000571F" w:rsidP="0000571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коллекция презентаций по темам занятий; </w:t>
      </w:r>
    </w:p>
    <w:p w:rsidR="0000571F" w:rsidRPr="0000571F" w:rsidRDefault="0000571F" w:rsidP="0000571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коллекция презентаций с работами обучающихся; </w:t>
      </w:r>
    </w:p>
    <w:p w:rsidR="0000571F" w:rsidRPr="0000571F" w:rsidRDefault="0000571F" w:rsidP="0000571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изделия декоративно-прикладного искусства и народных промыслов; </w:t>
      </w:r>
    </w:p>
    <w:p w:rsidR="0000571F" w:rsidRPr="0000571F" w:rsidRDefault="0000571F" w:rsidP="0000571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муляжи для рисования; </w:t>
      </w:r>
    </w:p>
    <w:p w:rsidR="0000571F" w:rsidRPr="0000571F" w:rsidRDefault="0000571F" w:rsidP="0000571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натюрмортный фонд (натура для изображения); </w:t>
      </w:r>
    </w:p>
    <w:p w:rsidR="0000571F" w:rsidRPr="0000571F" w:rsidRDefault="0000571F" w:rsidP="0000571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электронные образовательные ресурсы по темам занятий и  др. </w:t>
      </w:r>
    </w:p>
    <w:p w:rsidR="0000571F" w:rsidRPr="0000571F" w:rsidRDefault="0000571F" w:rsidP="0000571F">
      <w:pPr>
        <w:spacing w:after="0" w:line="240" w:lineRule="auto"/>
        <w:ind w:left="-284" w:firstLine="284"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Занятия могут проводиться в компьютерном классе, актовом зале, библиотеке в зависимости от темы занятия и от создания необходимых условий для организации обучения. </w:t>
      </w:r>
    </w:p>
    <w:p w:rsidR="0000571F" w:rsidRPr="0000571F" w:rsidRDefault="0000571F" w:rsidP="0000571F">
      <w:pPr>
        <w:spacing w:after="0" w:line="240" w:lineRule="auto"/>
        <w:ind w:left="-284" w:firstLine="284"/>
        <w:rPr>
          <w:rFonts w:ascii="Times New Roman" w:eastAsia="Calibri" w:hAnsi="Times New Roman" w:cs="Times New Roman"/>
          <w:i/>
          <w:sz w:val="24"/>
          <w:szCs w:val="24"/>
        </w:rPr>
      </w:pPr>
      <w:r w:rsidRPr="0000571F">
        <w:rPr>
          <w:rFonts w:ascii="Times New Roman" w:eastAsia="Calibri" w:hAnsi="Times New Roman" w:cs="Times New Roman"/>
          <w:i/>
          <w:sz w:val="24"/>
          <w:szCs w:val="24"/>
        </w:rPr>
        <w:t xml:space="preserve">Оборудование, материалы, инструменты, необходимые для художественно-творческих занятий: </w:t>
      </w:r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графические материалы (простые карандаши разной твёрдости и мягкости  — от ТМ до 6М, цветные карандаши, пастель, восковые мелки, </w:t>
      </w:r>
      <w:proofErr w:type="spellStart"/>
      <w:r w:rsidRPr="0000571F">
        <w:rPr>
          <w:rFonts w:ascii="Times New Roman" w:eastAsia="Calibri" w:hAnsi="Times New Roman" w:cs="Times New Roman"/>
          <w:sz w:val="24"/>
          <w:szCs w:val="24"/>
        </w:rPr>
        <w:t>гелевые</w:t>
      </w:r>
      <w:proofErr w:type="spellEnd"/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 ручки, фломастеры, уголь, мел, тушь); </w:t>
      </w:r>
      <w:proofErr w:type="gramEnd"/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живописные материалы (гуашь, акварель); </w:t>
      </w:r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пластические материалы (пластилин, глина); </w:t>
      </w:r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бумага (цветная бумага, картон, бумага для акварели, бумага для черчения, салфетки и др.); </w:t>
      </w:r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0571F">
        <w:rPr>
          <w:rFonts w:ascii="Times New Roman" w:eastAsia="Calibri" w:hAnsi="Times New Roman" w:cs="Times New Roman"/>
          <w:sz w:val="24"/>
          <w:szCs w:val="24"/>
        </w:rPr>
        <w:t>кисти круглые (кисти «пони» или «белка», номера о</w:t>
      </w:r>
      <w:r>
        <w:rPr>
          <w:rFonts w:ascii="Times New Roman" w:eastAsia="Calibri" w:hAnsi="Times New Roman" w:cs="Times New Roman"/>
          <w:sz w:val="24"/>
          <w:szCs w:val="24"/>
        </w:rPr>
        <w:t>т № 2 до 16; кисти плоские  — си</w:t>
      </w: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нтетика, номера № 3, 4, 8; клей; ножницы; линейка; стеки; доска для лепки и др.; </w:t>
      </w:r>
      <w:proofErr w:type="gramEnd"/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Calibri" w:eastAsia="Calibri" w:hAnsi="Calibri" w:cs="Times New Roman"/>
        </w:rPr>
      </w:pPr>
      <w:proofErr w:type="gramStart"/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нехудожественные материалы (природные материалы  — шишки, жёлуди, листья и др., нитки «Ирис»; бисер; бусины; </w:t>
      </w:r>
      <w:proofErr w:type="spellStart"/>
      <w:r w:rsidRPr="0000571F">
        <w:rPr>
          <w:rFonts w:ascii="Times New Roman" w:eastAsia="Calibri" w:hAnsi="Times New Roman" w:cs="Times New Roman"/>
          <w:sz w:val="24"/>
          <w:szCs w:val="24"/>
        </w:rPr>
        <w:t>пайетки</w:t>
      </w:r>
      <w:proofErr w:type="spellEnd"/>
      <w:r w:rsidRPr="0000571F">
        <w:rPr>
          <w:rFonts w:ascii="Times New Roman" w:eastAsia="Calibri" w:hAnsi="Times New Roman" w:cs="Times New Roman"/>
          <w:sz w:val="24"/>
          <w:szCs w:val="24"/>
        </w:rPr>
        <w:t>; лоскутки разноцветных тканей; узкая изоляционная лента или малярный скотч; трубочки для сока, деревянные шпажки; пластмассовая посуда  — стаканчик, бутылочки от молочных продуктов, ложки, вилки; алюминиевая фольга; мягкая металлическая проволока; яичные лотки и др.);</w:t>
      </w:r>
      <w:proofErr w:type="gramEnd"/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классная доска с набором креплений для таблиц, плакатов, иллюстраций, детских работ и т. д.; </w:t>
      </w:r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 xml:space="preserve">ученические столы и стулья; </w:t>
      </w:r>
    </w:p>
    <w:p w:rsidR="0000571F" w:rsidRPr="0000571F" w:rsidRDefault="0000571F" w:rsidP="0000571F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571F">
        <w:rPr>
          <w:rFonts w:ascii="Times New Roman" w:eastAsia="Calibri" w:hAnsi="Times New Roman" w:cs="Times New Roman"/>
          <w:sz w:val="24"/>
          <w:szCs w:val="24"/>
        </w:rPr>
        <w:t>стол для учителя.</w:t>
      </w:r>
    </w:p>
    <w:p w:rsidR="00332A22" w:rsidRPr="007034B8" w:rsidRDefault="00332A22" w:rsidP="0003693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32A22" w:rsidRPr="007034B8" w:rsidSect="0013007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4BA"/>
    <w:multiLevelType w:val="hybridMultilevel"/>
    <w:tmpl w:val="A9E0A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A3C86"/>
    <w:multiLevelType w:val="hybridMultilevel"/>
    <w:tmpl w:val="056A178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0BE9115A"/>
    <w:multiLevelType w:val="hybridMultilevel"/>
    <w:tmpl w:val="747E5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95551"/>
    <w:multiLevelType w:val="multilevel"/>
    <w:tmpl w:val="9E4AE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9053A4"/>
    <w:multiLevelType w:val="hybridMultilevel"/>
    <w:tmpl w:val="24227372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5">
    <w:nsid w:val="25AC71D0"/>
    <w:multiLevelType w:val="hybridMultilevel"/>
    <w:tmpl w:val="08806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8450E"/>
    <w:multiLevelType w:val="hybridMultilevel"/>
    <w:tmpl w:val="5FAE2B68"/>
    <w:lvl w:ilvl="0" w:tplc="97F88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C2249FE"/>
    <w:multiLevelType w:val="hybridMultilevel"/>
    <w:tmpl w:val="66C86282"/>
    <w:lvl w:ilvl="0" w:tplc="8BF82DC6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3B207CE2"/>
    <w:multiLevelType w:val="hybridMultilevel"/>
    <w:tmpl w:val="6BAC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207C5"/>
    <w:multiLevelType w:val="hybridMultilevel"/>
    <w:tmpl w:val="93408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1E7746"/>
    <w:multiLevelType w:val="hybridMultilevel"/>
    <w:tmpl w:val="0FEE7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76B"/>
    <w:rsid w:val="000003EB"/>
    <w:rsid w:val="00004860"/>
    <w:rsid w:val="0000571F"/>
    <w:rsid w:val="00036933"/>
    <w:rsid w:val="0005519E"/>
    <w:rsid w:val="0005638E"/>
    <w:rsid w:val="0006373A"/>
    <w:rsid w:val="00064115"/>
    <w:rsid w:val="000718C7"/>
    <w:rsid w:val="000C1EE2"/>
    <w:rsid w:val="000D4B15"/>
    <w:rsid w:val="000D4B97"/>
    <w:rsid w:val="000F10E1"/>
    <w:rsid w:val="000F629D"/>
    <w:rsid w:val="00115550"/>
    <w:rsid w:val="00130078"/>
    <w:rsid w:val="00146ADC"/>
    <w:rsid w:val="00153197"/>
    <w:rsid w:val="00170B96"/>
    <w:rsid w:val="001756DC"/>
    <w:rsid w:val="00191EEA"/>
    <w:rsid w:val="001B7E15"/>
    <w:rsid w:val="001C2382"/>
    <w:rsid w:val="001C3B34"/>
    <w:rsid w:val="001C48C5"/>
    <w:rsid w:val="001C6875"/>
    <w:rsid w:val="001C6D5F"/>
    <w:rsid w:val="001C7244"/>
    <w:rsid w:val="001E2D39"/>
    <w:rsid w:val="001E732A"/>
    <w:rsid w:val="00251FDF"/>
    <w:rsid w:val="00273DDC"/>
    <w:rsid w:val="002823CE"/>
    <w:rsid w:val="002B6344"/>
    <w:rsid w:val="002C2E78"/>
    <w:rsid w:val="003214CC"/>
    <w:rsid w:val="00324468"/>
    <w:rsid w:val="00332082"/>
    <w:rsid w:val="00332A22"/>
    <w:rsid w:val="0033738E"/>
    <w:rsid w:val="00341EEB"/>
    <w:rsid w:val="00346A35"/>
    <w:rsid w:val="00363DF6"/>
    <w:rsid w:val="00382AA9"/>
    <w:rsid w:val="00387DBC"/>
    <w:rsid w:val="00393841"/>
    <w:rsid w:val="003A6E73"/>
    <w:rsid w:val="003C2EBD"/>
    <w:rsid w:val="0046199B"/>
    <w:rsid w:val="00467F3A"/>
    <w:rsid w:val="00473A14"/>
    <w:rsid w:val="00480887"/>
    <w:rsid w:val="00485320"/>
    <w:rsid w:val="004A52AE"/>
    <w:rsid w:val="004E14D3"/>
    <w:rsid w:val="00504DAA"/>
    <w:rsid w:val="0050627B"/>
    <w:rsid w:val="00506E62"/>
    <w:rsid w:val="00514E20"/>
    <w:rsid w:val="00521675"/>
    <w:rsid w:val="00522F24"/>
    <w:rsid w:val="005538D6"/>
    <w:rsid w:val="00563907"/>
    <w:rsid w:val="00576BE1"/>
    <w:rsid w:val="005844AD"/>
    <w:rsid w:val="005A0E5B"/>
    <w:rsid w:val="005A4B8A"/>
    <w:rsid w:val="005A55D0"/>
    <w:rsid w:val="005E2CEB"/>
    <w:rsid w:val="005E6622"/>
    <w:rsid w:val="006131E1"/>
    <w:rsid w:val="00621968"/>
    <w:rsid w:val="00623849"/>
    <w:rsid w:val="00651703"/>
    <w:rsid w:val="00672D54"/>
    <w:rsid w:val="00683616"/>
    <w:rsid w:val="006A639F"/>
    <w:rsid w:val="006A7B7E"/>
    <w:rsid w:val="006B46AE"/>
    <w:rsid w:val="006C1FB8"/>
    <w:rsid w:val="006E45B4"/>
    <w:rsid w:val="007034B8"/>
    <w:rsid w:val="00762AF3"/>
    <w:rsid w:val="00776656"/>
    <w:rsid w:val="00781C19"/>
    <w:rsid w:val="007827E5"/>
    <w:rsid w:val="007A7BEE"/>
    <w:rsid w:val="007B6378"/>
    <w:rsid w:val="007D19E0"/>
    <w:rsid w:val="007D6954"/>
    <w:rsid w:val="008011CB"/>
    <w:rsid w:val="00810C24"/>
    <w:rsid w:val="00826A33"/>
    <w:rsid w:val="00831764"/>
    <w:rsid w:val="00847237"/>
    <w:rsid w:val="00847652"/>
    <w:rsid w:val="00870204"/>
    <w:rsid w:val="00884D6E"/>
    <w:rsid w:val="008923D0"/>
    <w:rsid w:val="008B6260"/>
    <w:rsid w:val="008E4194"/>
    <w:rsid w:val="008F7D82"/>
    <w:rsid w:val="00902069"/>
    <w:rsid w:val="0090654B"/>
    <w:rsid w:val="00916312"/>
    <w:rsid w:val="00927274"/>
    <w:rsid w:val="009524C2"/>
    <w:rsid w:val="00962189"/>
    <w:rsid w:val="00965384"/>
    <w:rsid w:val="00987B64"/>
    <w:rsid w:val="009A2EE4"/>
    <w:rsid w:val="009B73CB"/>
    <w:rsid w:val="009C53E8"/>
    <w:rsid w:val="009E3987"/>
    <w:rsid w:val="009E5B6E"/>
    <w:rsid w:val="009F06E5"/>
    <w:rsid w:val="00A11907"/>
    <w:rsid w:val="00A527B4"/>
    <w:rsid w:val="00A61629"/>
    <w:rsid w:val="00AC3CC0"/>
    <w:rsid w:val="00AE048F"/>
    <w:rsid w:val="00AE4D2B"/>
    <w:rsid w:val="00AF1104"/>
    <w:rsid w:val="00AF1D7A"/>
    <w:rsid w:val="00AF65D0"/>
    <w:rsid w:val="00B0396D"/>
    <w:rsid w:val="00B21B26"/>
    <w:rsid w:val="00B454DE"/>
    <w:rsid w:val="00B45C1B"/>
    <w:rsid w:val="00B46F2F"/>
    <w:rsid w:val="00B56036"/>
    <w:rsid w:val="00B61302"/>
    <w:rsid w:val="00B66FD1"/>
    <w:rsid w:val="00BA0729"/>
    <w:rsid w:val="00BA171C"/>
    <w:rsid w:val="00BB0D84"/>
    <w:rsid w:val="00C14C01"/>
    <w:rsid w:val="00C15F69"/>
    <w:rsid w:val="00C36179"/>
    <w:rsid w:val="00C3662A"/>
    <w:rsid w:val="00C7139E"/>
    <w:rsid w:val="00C93A87"/>
    <w:rsid w:val="00C951C3"/>
    <w:rsid w:val="00C96A06"/>
    <w:rsid w:val="00CA4EB3"/>
    <w:rsid w:val="00CE3264"/>
    <w:rsid w:val="00CE5CE4"/>
    <w:rsid w:val="00CF23D2"/>
    <w:rsid w:val="00D062B4"/>
    <w:rsid w:val="00D101C1"/>
    <w:rsid w:val="00D12496"/>
    <w:rsid w:val="00D27674"/>
    <w:rsid w:val="00D327FA"/>
    <w:rsid w:val="00D43F8C"/>
    <w:rsid w:val="00D67752"/>
    <w:rsid w:val="00D71939"/>
    <w:rsid w:val="00D828BC"/>
    <w:rsid w:val="00DA2A97"/>
    <w:rsid w:val="00DC61F6"/>
    <w:rsid w:val="00DE251A"/>
    <w:rsid w:val="00E121D1"/>
    <w:rsid w:val="00E1534C"/>
    <w:rsid w:val="00E1612C"/>
    <w:rsid w:val="00E25BC1"/>
    <w:rsid w:val="00E617EE"/>
    <w:rsid w:val="00E74392"/>
    <w:rsid w:val="00E8315A"/>
    <w:rsid w:val="00E8746E"/>
    <w:rsid w:val="00E907CA"/>
    <w:rsid w:val="00EA12E2"/>
    <w:rsid w:val="00EC56BA"/>
    <w:rsid w:val="00EF6C7A"/>
    <w:rsid w:val="00F010E0"/>
    <w:rsid w:val="00F07E08"/>
    <w:rsid w:val="00F22B0A"/>
    <w:rsid w:val="00F5376B"/>
    <w:rsid w:val="00F62AA1"/>
    <w:rsid w:val="00F655E1"/>
    <w:rsid w:val="00F7127E"/>
    <w:rsid w:val="00F736A4"/>
    <w:rsid w:val="00F778A3"/>
    <w:rsid w:val="00F87566"/>
    <w:rsid w:val="00FA7DF2"/>
    <w:rsid w:val="00FB605F"/>
    <w:rsid w:val="00FC3BBC"/>
    <w:rsid w:val="00FE6242"/>
    <w:rsid w:val="00FF295C"/>
    <w:rsid w:val="00FF3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860"/>
    <w:pPr>
      <w:ind w:left="720"/>
      <w:contextualSpacing/>
    </w:pPr>
  </w:style>
  <w:style w:type="table" w:styleId="a4">
    <w:name w:val="Table Grid"/>
    <w:aliases w:val="Сетка_таблицы"/>
    <w:basedOn w:val="a1"/>
    <w:rsid w:val="00004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rsid w:val="00FC3BBC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C3BBC"/>
    <w:pPr>
      <w:shd w:val="clear" w:color="auto" w:fill="FFFFFF"/>
      <w:spacing w:after="420" w:line="240" w:lineRule="atLeast"/>
    </w:pPr>
    <w:rPr>
      <w:sz w:val="27"/>
      <w:szCs w:val="27"/>
    </w:rPr>
  </w:style>
  <w:style w:type="character" w:styleId="a5">
    <w:name w:val="footnote reference"/>
    <w:semiHidden/>
    <w:unhideWhenUsed/>
    <w:rsid w:val="00BA171C"/>
    <w:rPr>
      <w:vertAlign w:val="superscript"/>
    </w:rPr>
  </w:style>
  <w:style w:type="character" w:styleId="a6">
    <w:name w:val="Hyperlink"/>
    <w:basedOn w:val="a0"/>
    <w:uiPriority w:val="99"/>
    <w:unhideWhenUsed/>
    <w:rsid w:val="00332082"/>
    <w:rPr>
      <w:color w:val="0563C1" w:themeColor="hyperlink"/>
      <w:u w:val="single"/>
    </w:rPr>
  </w:style>
  <w:style w:type="character" w:customStyle="1" w:styleId="NoSpacingChar">
    <w:name w:val="No Spacing Char"/>
    <w:link w:val="1"/>
    <w:locked/>
    <w:rsid w:val="001C7244"/>
    <w:rPr>
      <w:rFonts w:ascii="Calibri" w:hAnsi="Calibri" w:cs="Calibri"/>
      <w:lang w:eastAsia="ar-SA"/>
    </w:rPr>
  </w:style>
  <w:style w:type="paragraph" w:customStyle="1" w:styleId="1">
    <w:name w:val="Без интервала1"/>
    <w:link w:val="NoSpacingChar"/>
    <w:rsid w:val="001C7244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10">
    <w:name w:val="Абзац списка1"/>
    <w:basedOn w:val="a"/>
    <w:rsid w:val="001C7244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E121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860"/>
    <w:pPr>
      <w:ind w:left="720"/>
      <w:contextualSpacing/>
    </w:pPr>
  </w:style>
  <w:style w:type="table" w:styleId="a4">
    <w:name w:val="Table Grid"/>
    <w:aliases w:val="Сетка_таблицы"/>
    <w:basedOn w:val="a1"/>
    <w:rsid w:val="00004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rsid w:val="00FC3BBC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C3BBC"/>
    <w:pPr>
      <w:shd w:val="clear" w:color="auto" w:fill="FFFFFF"/>
      <w:spacing w:after="420" w:line="240" w:lineRule="atLeast"/>
    </w:pPr>
    <w:rPr>
      <w:sz w:val="27"/>
      <w:szCs w:val="27"/>
    </w:rPr>
  </w:style>
  <w:style w:type="character" w:styleId="a5">
    <w:name w:val="footnote reference"/>
    <w:semiHidden/>
    <w:unhideWhenUsed/>
    <w:rsid w:val="00BA171C"/>
    <w:rPr>
      <w:vertAlign w:val="superscript"/>
    </w:rPr>
  </w:style>
  <w:style w:type="character" w:styleId="a6">
    <w:name w:val="Hyperlink"/>
    <w:basedOn w:val="a0"/>
    <w:uiPriority w:val="99"/>
    <w:unhideWhenUsed/>
    <w:rsid w:val="00332082"/>
    <w:rPr>
      <w:color w:val="0563C1" w:themeColor="hyperlink"/>
      <w:u w:val="single"/>
    </w:rPr>
  </w:style>
  <w:style w:type="character" w:customStyle="1" w:styleId="NoSpacingChar">
    <w:name w:val="No Spacing Char"/>
    <w:link w:val="1"/>
    <w:locked/>
    <w:rsid w:val="001C7244"/>
    <w:rPr>
      <w:rFonts w:ascii="Calibri" w:hAnsi="Calibri" w:cs="Calibri"/>
      <w:lang w:eastAsia="ar-SA"/>
    </w:rPr>
  </w:style>
  <w:style w:type="paragraph" w:customStyle="1" w:styleId="1">
    <w:name w:val="Без интервала1"/>
    <w:link w:val="NoSpacingChar"/>
    <w:rsid w:val="001C7244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10">
    <w:name w:val="Абзац списка1"/>
    <w:basedOn w:val="a"/>
    <w:rsid w:val="001C7244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E121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5679A-4D68-4CEF-9181-64E9382B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6309</Words>
  <Characters>35965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софия</cp:lastModifiedBy>
  <cp:revision>2</cp:revision>
  <dcterms:created xsi:type="dcterms:W3CDTF">2024-09-10T15:10:00Z</dcterms:created>
  <dcterms:modified xsi:type="dcterms:W3CDTF">2024-09-10T15:10:00Z</dcterms:modified>
</cp:coreProperties>
</file>