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879013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Омской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Администрации города Омска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БОУ г. Омска "Средняя общеобразовательная школа № 152"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Дюба О.А.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Дюба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Жиленкова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1229510)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г. Омск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8790130" w:id="5"/>
    <w:p>
      <w:pPr>
        <w:sectPr>
          <w:pgSz w:w="11906" w:h="16383" w:orient="portrait"/>
        </w:sectPr>
      </w:pPr>
    </w:p>
    <w:bookmarkEnd w:id="5"/>
    <w:bookmarkEnd w:id="0"/>
    <w:bookmarkStart w:name="block-879012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8790129" w:id="8"/>
    <w:p>
      <w:pPr>
        <w:sectPr>
          <w:pgSz w:w="11906" w:h="16383" w:orient="portrait"/>
        </w:sectPr>
      </w:pPr>
    </w:p>
    <w:bookmarkEnd w:id="8"/>
    <w:bookmarkEnd w:id="6"/>
    <w:bookmarkStart w:name="block-879012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8790124" w:id="10"/>
    <w:p>
      <w:pPr>
        <w:sectPr>
          <w:pgSz w:w="11906" w:h="16383" w:orient="portrait"/>
        </w:sectPr>
      </w:pPr>
    </w:p>
    <w:bookmarkEnd w:id="10"/>
    <w:bookmarkEnd w:id="9"/>
    <w:bookmarkStart w:name="block-8790125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8790125" w:id="13"/>
    <w:p>
      <w:pPr>
        <w:sectPr>
          <w:pgSz w:w="11906" w:h="16383" w:orient="portrait"/>
        </w:sectPr>
      </w:pPr>
    </w:p>
    <w:bookmarkEnd w:id="13"/>
    <w:bookmarkEnd w:id="11"/>
    <w:bookmarkStart w:name="block-879012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790126" w:id="15"/>
    <w:p>
      <w:pPr>
        <w:sectPr>
          <w:pgSz w:w="16383" w:h="11906" w:orient="landscape"/>
        </w:sectPr>
      </w:pPr>
    </w:p>
    <w:bookmarkEnd w:id="15"/>
    <w:bookmarkEnd w:id="14"/>
    <w:bookmarkStart w:name="block-879012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790127" w:id="17"/>
    <w:p>
      <w:pPr>
        <w:sectPr>
          <w:pgSz w:w="16383" w:h="11906" w:orient="landscape"/>
        </w:sectPr>
      </w:pPr>
    </w:p>
    <w:bookmarkEnd w:id="17"/>
    <w:bookmarkEnd w:id="16"/>
    <w:bookmarkStart w:name="block-879012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727f366-4471-4f0c-850e-3319573731e8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3988093-b880-493b-8f1c-a7e3f3b642d5" w:id="21"/>
      <w:r>
        <w:rPr>
          <w:rFonts w:ascii="Times New Roman" w:hAnsi="Times New Roman"/>
          <w:b w:val="false"/>
          <w:i w:val="false"/>
          <w:color w:val="000000"/>
          <w:sz w:val="28"/>
        </w:rPr>
        <w:t>Высоцкий И. Р. Дидактические материалы по теории вероятностей. 8–9 классы. Электронное издание. — М.: МЦНМО, 2018. — 224 с.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69d17760-19f2-48fc-b551-840656d5e70d" w:id="22"/>
      <w:r>
        <w:rPr>
          <w:rFonts w:ascii="Times New Roman" w:hAnsi="Times New Roman"/>
          <w:b w:val="false"/>
          <w:i w:val="false"/>
          <w:color w:val="000000"/>
          <w:sz w:val="28"/>
        </w:rPr>
        <w:t>https://lesson.academy-content.myschool.edu.ru/02.4/07</w:t>
      </w:r>
      <w:bookmarkEnd w:id="22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8790128" w:id="23"/>
    <w:p>
      <w:pPr>
        <w:sectPr>
          <w:pgSz w:w="11906" w:h="16383" w:orient="portrait"/>
        </w:sectPr>
      </w:pPr>
    </w:p>
    <w:bookmarkEnd w:id="23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